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F7" w:rsidRPr="0026393E" w:rsidRDefault="00D02938" w:rsidP="002639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RPr="0026393E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0617" cy="9096499"/>
            <wp:effectExtent l="19050" t="0" r="0" b="0"/>
            <wp:docPr id="1" name="Рисунок 0" descr="скан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page-00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4181" cy="913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5B2" w:rsidRPr="0026393E" w:rsidRDefault="0012722C" w:rsidP="0026393E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93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Паспорт </w:t>
      </w:r>
      <w:r w:rsidR="001A687A" w:rsidRPr="0026393E">
        <w:rPr>
          <w:rFonts w:ascii="Times New Roman" w:hAnsi="Times New Roman" w:cs="Times New Roman"/>
          <w:bCs/>
          <w:sz w:val="28"/>
          <w:szCs w:val="28"/>
        </w:rPr>
        <w:t>П</w:t>
      </w:r>
      <w:r w:rsidRPr="0026393E">
        <w:rPr>
          <w:rFonts w:ascii="Times New Roman" w:hAnsi="Times New Roman" w:cs="Times New Roman"/>
          <w:bCs/>
          <w:sz w:val="28"/>
          <w:szCs w:val="28"/>
        </w:rPr>
        <w:t>рограммы развития</w:t>
      </w:r>
    </w:p>
    <w:p w:rsidR="001825B2" w:rsidRPr="0026393E" w:rsidRDefault="001825B2" w:rsidP="002639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26393E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6393E" w:rsidRDefault="0012722C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6393E" w:rsidRDefault="0012722C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26393E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6393E" w:rsidRDefault="0012722C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111F06" w:rsidRDefault="00270861" w:rsidP="00111F06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Муниципальное общеобразовательное </w:t>
            </w:r>
            <w:r w:rsidRPr="0026393E">
              <w:rPr>
                <w:rFonts w:ascii="Times New Roman" w:hAnsi="Times New Roman" w:cs="Times New Roman"/>
              </w:rPr>
              <w:br/>
              <w:t xml:space="preserve">учреждение </w:t>
            </w:r>
            <w:r w:rsidR="00111F06">
              <w:rPr>
                <w:rFonts w:ascii="Times New Roman" w:hAnsi="Times New Roman" w:cs="Times New Roman"/>
              </w:rPr>
              <w:t>Ново-Томышевская основная шко</w:t>
            </w:r>
            <w:r w:rsidR="00D02938">
              <w:rPr>
                <w:rFonts w:ascii="Times New Roman" w:hAnsi="Times New Roman" w:cs="Times New Roman"/>
              </w:rPr>
              <w:t>ла им.Героя Советского Союза И.Ф</w:t>
            </w:r>
            <w:r w:rsidR="00111F06">
              <w:rPr>
                <w:rFonts w:ascii="Times New Roman" w:hAnsi="Times New Roman" w:cs="Times New Roman"/>
              </w:rPr>
              <w:t>.Жукова</w:t>
            </w:r>
          </w:p>
        </w:tc>
      </w:tr>
      <w:tr w:rsidR="001825B2" w:rsidRPr="0026393E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6393E" w:rsidRDefault="0012722C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61" w:rsidRPr="0026393E" w:rsidRDefault="00270861" w:rsidP="005A5D9A">
            <w:pPr>
              <w:pStyle w:val="32"/>
              <w:shd w:val="clear" w:color="auto" w:fill="auto"/>
              <w:tabs>
                <w:tab w:val="left" w:pos="279"/>
              </w:tabs>
              <w:spacing w:before="0" w:after="0" w:line="240" w:lineRule="auto"/>
              <w:ind w:left="278" w:right="130" w:firstLine="0"/>
              <w:jc w:val="both"/>
              <w:rPr>
                <w:sz w:val="24"/>
                <w:szCs w:val="24"/>
              </w:rPr>
            </w:pPr>
            <w:r w:rsidRPr="0026393E">
              <w:rPr>
                <w:rStyle w:val="105pt0pt"/>
                <w:sz w:val="24"/>
                <w:szCs w:val="24"/>
              </w:rPr>
              <w:t>Федеральный закон «Об образовании в Российской Федерации» от 29.12.2012 № 273-ФЗ;</w:t>
            </w:r>
          </w:p>
          <w:p w:rsidR="00270861" w:rsidRPr="0026393E" w:rsidRDefault="00270861" w:rsidP="005A5D9A">
            <w:pPr>
              <w:pStyle w:val="a3"/>
              <w:widowControl w:val="0"/>
              <w:tabs>
                <w:tab w:val="left" w:pos="279"/>
              </w:tabs>
              <w:ind w:left="278" w:right="1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270861" w:rsidRPr="0026393E" w:rsidRDefault="00270861" w:rsidP="005A5D9A">
            <w:pPr>
              <w:pStyle w:val="a3"/>
              <w:widowControl w:val="0"/>
              <w:tabs>
                <w:tab w:val="left" w:pos="279"/>
              </w:tabs>
              <w:ind w:left="278" w:right="1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270861" w:rsidRPr="0026393E" w:rsidRDefault="00270861" w:rsidP="005A5D9A">
            <w:pPr>
              <w:pStyle w:val="a3"/>
              <w:widowControl w:val="0"/>
              <w:tabs>
                <w:tab w:val="left" w:pos="279"/>
              </w:tabs>
              <w:ind w:left="278" w:right="1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Приказ Минпросвещения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270861" w:rsidRPr="0026393E" w:rsidRDefault="00270861" w:rsidP="005A5D9A">
            <w:pPr>
              <w:pStyle w:val="a3"/>
              <w:widowControl w:val="0"/>
              <w:tabs>
                <w:tab w:val="left" w:pos="279"/>
              </w:tabs>
              <w:ind w:left="278" w:right="1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270861" w:rsidRPr="0026393E" w:rsidRDefault="00270861" w:rsidP="005A5D9A">
            <w:pPr>
              <w:pStyle w:val="a3"/>
              <w:widowControl w:val="0"/>
              <w:tabs>
                <w:tab w:val="left" w:pos="279"/>
              </w:tabs>
              <w:ind w:left="278" w:right="1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270861" w:rsidRPr="0026393E" w:rsidRDefault="00270861" w:rsidP="005A5D9A">
            <w:pPr>
              <w:pStyle w:val="a3"/>
              <w:widowControl w:val="0"/>
              <w:tabs>
                <w:tab w:val="left" w:pos="279"/>
              </w:tabs>
              <w:ind w:left="278" w:right="1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270861" w:rsidRPr="0026393E" w:rsidRDefault="00270861" w:rsidP="005A5D9A">
            <w:pPr>
              <w:pStyle w:val="32"/>
              <w:shd w:val="clear" w:color="auto" w:fill="auto"/>
              <w:tabs>
                <w:tab w:val="left" w:pos="279"/>
              </w:tabs>
              <w:spacing w:before="0" w:after="0" w:line="240" w:lineRule="auto"/>
              <w:ind w:left="278" w:right="130" w:firstLine="0"/>
              <w:jc w:val="left"/>
              <w:rPr>
                <w:rStyle w:val="105pt0pt"/>
                <w:sz w:val="24"/>
                <w:szCs w:val="24"/>
              </w:rPr>
            </w:pPr>
            <w:r w:rsidRPr="0026393E">
              <w:rPr>
                <w:color w:val="000000" w:themeColor="text1"/>
                <w:sz w:val="24"/>
                <w:szCs w:val="24"/>
              </w:rPr>
              <w:t>-  Письмо Минпросвещения России от 11.05.2021 № СК-123/07</w:t>
            </w:r>
          </w:p>
          <w:p w:rsidR="00270861" w:rsidRPr="0026393E" w:rsidRDefault="00270861" w:rsidP="005A5D9A">
            <w:pPr>
              <w:pStyle w:val="a3"/>
              <w:widowControl w:val="0"/>
              <w:tabs>
                <w:tab w:val="left" w:pos="279"/>
              </w:tabs>
              <w:ind w:left="278" w:right="1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270861" w:rsidRPr="0026393E" w:rsidRDefault="00270861" w:rsidP="005A5D9A">
            <w:pPr>
              <w:pStyle w:val="a3"/>
              <w:widowControl w:val="0"/>
              <w:tabs>
                <w:tab w:val="left" w:pos="279"/>
              </w:tabs>
              <w:ind w:left="278" w:right="1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1825B2" w:rsidRPr="005A5D9A" w:rsidRDefault="00270861" w:rsidP="005A5D9A">
            <w:pPr>
              <w:pStyle w:val="a3"/>
              <w:widowControl w:val="0"/>
              <w:tabs>
                <w:tab w:val="left" w:pos="279"/>
              </w:tabs>
              <w:ind w:left="278" w:right="1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</w:tc>
      </w:tr>
      <w:tr w:rsidR="001825B2" w:rsidRPr="0026393E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6393E" w:rsidRDefault="0012722C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6393E" w:rsidRDefault="00270861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модели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 развитие, здоровьесбережение, направленной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</w:t>
            </w:r>
          </w:p>
        </w:tc>
      </w:tr>
      <w:tr w:rsidR="001825B2" w:rsidRPr="0026393E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6393E" w:rsidRDefault="0012722C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61" w:rsidRPr="0026393E" w:rsidRDefault="00270861" w:rsidP="0026393E">
            <w:pPr>
              <w:pStyle w:val="a3"/>
              <w:widowControl w:val="0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</w:rPr>
              <w:t xml:space="preserve">Проведение самодиагностики образовательной организации, </w:t>
            </w: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соответствия модели «Школа Минпросвещения России» </w:t>
            </w:r>
          </w:p>
          <w:p w:rsidR="00270861" w:rsidRPr="0026393E" w:rsidRDefault="00270861" w:rsidP="0026393E">
            <w:pPr>
              <w:pStyle w:val="a3"/>
              <w:widowControl w:val="0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Управленческий анализ и проектирование условий перехода на следующий уровень соответствия модели «Школа Минпросвещения России» с учѐтом 8 магистральных направлений развития:</w:t>
            </w:r>
          </w:p>
          <w:p w:rsidR="00270861" w:rsidRPr="0026393E" w:rsidRDefault="00270861" w:rsidP="0026393E">
            <w:pPr>
              <w:pStyle w:val="a3"/>
              <w:widowControl w:val="0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 - Знание: качество и объективность; </w:t>
            </w:r>
          </w:p>
          <w:p w:rsidR="00270861" w:rsidRPr="0026393E" w:rsidRDefault="00270861" w:rsidP="0026393E">
            <w:pPr>
              <w:pStyle w:val="a3"/>
              <w:widowControl w:val="0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Воспитание; </w:t>
            </w:r>
          </w:p>
          <w:p w:rsidR="00270861" w:rsidRPr="0026393E" w:rsidRDefault="00270861" w:rsidP="0026393E">
            <w:pPr>
              <w:pStyle w:val="a3"/>
              <w:widowControl w:val="0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- Здоровье; </w:t>
            </w:r>
          </w:p>
          <w:p w:rsidR="00270861" w:rsidRPr="0026393E" w:rsidRDefault="00270861" w:rsidP="0026393E">
            <w:pPr>
              <w:pStyle w:val="a3"/>
              <w:widowControl w:val="0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- Творчество; </w:t>
            </w:r>
          </w:p>
          <w:p w:rsidR="00270861" w:rsidRPr="0026393E" w:rsidRDefault="00270861" w:rsidP="0026393E">
            <w:pPr>
              <w:pStyle w:val="a3"/>
              <w:widowControl w:val="0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- Профориентация; </w:t>
            </w:r>
          </w:p>
          <w:p w:rsidR="00270861" w:rsidRPr="0026393E" w:rsidRDefault="00270861" w:rsidP="0026393E">
            <w:pPr>
              <w:pStyle w:val="a3"/>
              <w:widowControl w:val="0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- Учитель. Школьные команды; </w:t>
            </w:r>
          </w:p>
          <w:p w:rsidR="00270861" w:rsidRPr="0026393E" w:rsidRDefault="00270861" w:rsidP="0026393E">
            <w:pPr>
              <w:pStyle w:val="a3"/>
              <w:widowControl w:val="0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- Школьный климат; </w:t>
            </w:r>
          </w:p>
          <w:p w:rsidR="00270861" w:rsidRPr="0026393E" w:rsidRDefault="00270861" w:rsidP="0026393E">
            <w:pPr>
              <w:pStyle w:val="a3"/>
              <w:widowControl w:val="0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Образовательная среда. </w:t>
            </w:r>
          </w:p>
          <w:p w:rsidR="00270861" w:rsidRPr="0026393E" w:rsidRDefault="00270861" w:rsidP="0026393E">
            <w:pPr>
              <w:pStyle w:val="a3"/>
              <w:widowControl w:val="0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системы персонифицированного профессионального развития педагогов и руководителей школы, обеспечивающей своевременную методическую подготовку с нацеленностью на достижение планируемых образовательных результатов.</w:t>
            </w:r>
          </w:p>
          <w:p w:rsidR="00270861" w:rsidRPr="0026393E" w:rsidRDefault="00270861" w:rsidP="0026393E">
            <w:pPr>
              <w:pStyle w:val="a3"/>
              <w:widowControl w:val="0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высоких образовательных результатов и формирование российской гражданской идентичности обучающихся на основе применения передовых отечественных практик в системе образования; </w:t>
            </w:r>
          </w:p>
          <w:p w:rsidR="00270861" w:rsidRPr="0026393E" w:rsidRDefault="00270861" w:rsidP="0026393E">
            <w:pPr>
              <w:pStyle w:val="a3"/>
              <w:widowControl w:val="0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      </w:r>
          </w:p>
          <w:p w:rsidR="00270861" w:rsidRPr="0026393E" w:rsidRDefault="00270861" w:rsidP="0026393E">
            <w:pPr>
              <w:pStyle w:val="a3"/>
              <w:widowControl w:val="0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возможности образовательного партнѐрства для повышения качества освоения содержания учебных предметов в практическом применении. </w:t>
            </w:r>
          </w:p>
          <w:p w:rsidR="001825B2" w:rsidRPr="0026393E" w:rsidRDefault="00270861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материально-технической базы.</w:t>
            </w:r>
          </w:p>
        </w:tc>
      </w:tr>
      <w:tr w:rsidR="001825B2" w:rsidRPr="0026393E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6393E" w:rsidRDefault="0012722C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61" w:rsidRPr="0026393E" w:rsidRDefault="00270861" w:rsidP="00263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</w:rPr>
              <w:t xml:space="preserve">- </w:t>
            </w: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показателей не ниже базового уровня «Школы Минпросвещения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деятельности. </w:t>
            </w:r>
          </w:p>
          <w:p w:rsidR="00270861" w:rsidRPr="0026393E" w:rsidRDefault="00270861" w:rsidP="00263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 - Предоставление каждому обучающемуся качественного общего образования, достижение максимально возможных образовательных результатов на основе лучших традиций отечественной педагогики, предполагающих реализацию углубленного и профильного обучения, проектной и исследовательской деятельности, в том числе с применением</w:t>
            </w:r>
            <w:r w:rsidRPr="0026393E">
              <w:rPr>
                <w:rFonts w:ascii="Times New Roman" w:hAnsi="Times New Roman" w:cs="Times New Roman"/>
              </w:rPr>
              <w:t xml:space="preserve"> </w:t>
            </w: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образовательных ресурсов, обеспечение объективной внутренней системы оценки качества образования. </w:t>
            </w:r>
          </w:p>
          <w:p w:rsidR="00270861" w:rsidRPr="0026393E" w:rsidRDefault="00270861" w:rsidP="00263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-  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ценностей. </w:t>
            </w:r>
          </w:p>
          <w:p w:rsidR="00270861" w:rsidRPr="0026393E" w:rsidRDefault="00270861" w:rsidP="00263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здоровьесберегающего потенциала </w:t>
            </w:r>
            <w:r w:rsidRPr="00263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общеобразовательной организации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здоровья и обеспечение личной безопасности обучающихся. </w:t>
            </w:r>
          </w:p>
          <w:p w:rsidR="00270861" w:rsidRPr="0026393E" w:rsidRDefault="00270861" w:rsidP="00263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осознанного отношения обучающихся к профессионально-трудовой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 </w:t>
            </w:r>
          </w:p>
          <w:p w:rsidR="00270861" w:rsidRPr="0026393E" w:rsidRDefault="00270861" w:rsidP="00263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обучающихся. </w:t>
            </w:r>
          </w:p>
          <w:p w:rsidR="00270861" w:rsidRPr="0026393E" w:rsidRDefault="00270861" w:rsidP="00263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Поддержка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команды.. </w:t>
            </w:r>
          </w:p>
          <w:p w:rsidR="00270861" w:rsidRPr="0026393E" w:rsidRDefault="00270861" w:rsidP="00263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уклада общеобразовательной организации, поддерживающего ценности, принципы, нравственную культуру, создание безопасного и комфортного образовательного пространства. </w:t>
            </w:r>
          </w:p>
          <w:p w:rsidR="00270861" w:rsidRPr="0026393E" w:rsidRDefault="00270861" w:rsidP="00263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современной мотивирующей образовательной среды являющейся действенным инструментом становления субъектной позиции обучающихся. </w:t>
            </w:r>
          </w:p>
          <w:p w:rsidR="00270861" w:rsidRPr="0026393E" w:rsidRDefault="00270861" w:rsidP="00263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перечня дополнительных образовательных услуг. </w:t>
            </w:r>
          </w:p>
          <w:p w:rsidR="00270861" w:rsidRPr="0026393E" w:rsidRDefault="00270861" w:rsidP="00263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>- Расширение партнерских отношений/сетевого взаимодействия: заключение договоров с профессиональными учебными заведениями и предприятиями.</w:t>
            </w:r>
          </w:p>
          <w:p w:rsidR="001825B2" w:rsidRPr="0026393E" w:rsidRDefault="00270861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доли внебюджетных доходов в консолидированном бюджете образовательного учреждения.</w:t>
            </w:r>
          </w:p>
        </w:tc>
      </w:tr>
      <w:tr w:rsidR="001825B2" w:rsidRPr="0026393E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6393E" w:rsidRDefault="0012722C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61" w:rsidRPr="0026393E" w:rsidRDefault="00270861" w:rsidP="0026393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:rsidR="001825B2" w:rsidRPr="0026393E" w:rsidRDefault="00270861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1825B2" w:rsidRPr="0026393E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6393E" w:rsidRDefault="0012722C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6393E" w:rsidRDefault="00270861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2023 года по 2027 год – 5 лет</w:t>
            </w:r>
          </w:p>
        </w:tc>
      </w:tr>
      <w:tr w:rsidR="001825B2" w:rsidRPr="0026393E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6393E" w:rsidRDefault="0012722C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61" w:rsidRPr="0026393E" w:rsidRDefault="00270861" w:rsidP="0026393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1-ый этап – подготовительный</w:t>
            </w:r>
          </w:p>
          <w:p w:rsidR="00270861" w:rsidRPr="0026393E" w:rsidRDefault="00270861" w:rsidP="0026393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</w:t>
            </w:r>
          </w:p>
          <w:p w:rsidR="00270861" w:rsidRPr="0026393E" w:rsidRDefault="00270861" w:rsidP="0026393E">
            <w:pPr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принятие  документов,  регламентирующих  обсуждение и реализацию  Программы, </w:t>
            </w:r>
          </w:p>
          <w:p w:rsidR="00270861" w:rsidRPr="0026393E" w:rsidRDefault="00270861" w:rsidP="0026393E">
            <w:pPr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Дорожной  карты, </w:t>
            </w:r>
          </w:p>
          <w:p w:rsidR="00270861" w:rsidRPr="0026393E" w:rsidRDefault="00270861" w:rsidP="0026393E">
            <w:pPr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согласование мероприятий, </w:t>
            </w:r>
          </w:p>
          <w:p w:rsidR="00270861" w:rsidRPr="0026393E" w:rsidRDefault="00270861" w:rsidP="0026393E">
            <w:pPr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модели мониторинга</w:t>
            </w:r>
          </w:p>
          <w:p w:rsidR="00270861" w:rsidRPr="0026393E" w:rsidRDefault="00270861" w:rsidP="0026393E">
            <w:pPr>
              <w:widowControl w:val="0"/>
              <w:ind w:left="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2-ой этап – реализации</w:t>
            </w:r>
          </w:p>
          <w:p w:rsidR="00270861" w:rsidRPr="0026393E" w:rsidRDefault="00270861" w:rsidP="0026393E">
            <w:pPr>
              <w:widowControl w:val="0"/>
              <w:ind w:left="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</w:t>
            </w:r>
          </w:p>
          <w:p w:rsidR="00270861" w:rsidRPr="0026393E" w:rsidRDefault="00270861" w:rsidP="0026393E">
            <w:pPr>
              <w:widowControl w:val="0"/>
              <w:numPr>
                <w:ilvl w:val="0"/>
                <w:numId w:val="23"/>
              </w:num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качества и обеспечения  доступности </w:t>
            </w: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современного </w:t>
            </w:r>
          </w:p>
          <w:p w:rsidR="00270861" w:rsidRPr="0026393E" w:rsidRDefault="00270861" w:rsidP="0026393E">
            <w:pPr>
              <w:widowControl w:val="0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образования в рамках комплексной  модернизации и развития системы  образования </w:t>
            </w:r>
          </w:p>
          <w:p w:rsidR="00270861" w:rsidRPr="0026393E" w:rsidRDefault="00270861" w:rsidP="0026393E">
            <w:pPr>
              <w:widowControl w:val="0"/>
              <w:numPr>
                <w:ilvl w:val="0"/>
                <w:numId w:val="24"/>
              </w:num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разработанных  проектов, внедрение отработанных  инновационных проектов, </w:t>
            </w:r>
          </w:p>
          <w:p w:rsidR="00270861" w:rsidRPr="0026393E" w:rsidRDefault="00270861" w:rsidP="0026393E">
            <w:pPr>
              <w:widowControl w:val="0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и корректировка</w:t>
            </w:r>
          </w:p>
          <w:p w:rsidR="00270861" w:rsidRPr="0026393E" w:rsidRDefault="00270861" w:rsidP="0026393E">
            <w:pPr>
              <w:widowControl w:val="0"/>
              <w:ind w:left="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3-ий этап – обобщающий</w:t>
            </w:r>
          </w:p>
          <w:p w:rsidR="00270861" w:rsidRPr="0026393E" w:rsidRDefault="00270861" w:rsidP="0026393E">
            <w:pPr>
              <w:widowControl w:val="0"/>
              <w:ind w:left="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</w:t>
            </w:r>
          </w:p>
          <w:p w:rsidR="00270861" w:rsidRPr="0026393E" w:rsidRDefault="00270861" w:rsidP="0026393E">
            <w:pPr>
              <w:widowControl w:val="0"/>
              <w:numPr>
                <w:ilvl w:val="0"/>
                <w:numId w:val="25"/>
              </w:num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результатов, оценка  эффективности, </w:t>
            </w:r>
          </w:p>
          <w:p w:rsidR="00270861" w:rsidRPr="0026393E" w:rsidRDefault="00270861" w:rsidP="0026393E">
            <w:pPr>
              <w:widowControl w:val="0"/>
              <w:numPr>
                <w:ilvl w:val="0"/>
                <w:numId w:val="25"/>
              </w:num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обсуждений </w:t>
            </w:r>
          </w:p>
          <w:p w:rsidR="00270861" w:rsidRPr="0026393E" w:rsidRDefault="00270861" w:rsidP="0026393E">
            <w:pPr>
              <w:widowControl w:val="0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результатам реализации</w:t>
            </w:r>
          </w:p>
          <w:p w:rsidR="00270861" w:rsidRPr="0026393E" w:rsidRDefault="00270861" w:rsidP="0026393E">
            <w:pPr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прогнозирование до 2031  года </w:t>
            </w:r>
          </w:p>
          <w:p w:rsidR="001825B2" w:rsidRPr="0026393E" w:rsidRDefault="001825B2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26393E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6393E" w:rsidRDefault="0012722C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6393E" w:rsidRDefault="00270861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Style w:val="105pt0pt"/>
                <w:rFonts w:eastAsiaTheme="minorHAnsi"/>
                <w:sz w:val="24"/>
                <w:szCs w:val="24"/>
              </w:rPr>
              <w:t>Бюджетные и внебюджетные средства</w:t>
            </w:r>
          </w:p>
        </w:tc>
      </w:tr>
      <w:tr w:rsidR="001825B2" w:rsidRPr="0026393E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6393E" w:rsidRDefault="0012722C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6393E" w:rsidRDefault="006073D3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0861"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Адмиистративный ресурс</w:t>
            </w:r>
          </w:p>
        </w:tc>
      </w:tr>
    </w:tbl>
    <w:p w:rsidR="001A7EA6" w:rsidRPr="0026393E" w:rsidRDefault="001A7EA6" w:rsidP="002639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RPr="0026393E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26393E" w:rsidRDefault="0012722C" w:rsidP="0026393E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93E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Информационная справка об ОО</w:t>
      </w:r>
    </w:p>
    <w:p w:rsidR="001825B2" w:rsidRPr="0026393E" w:rsidRDefault="001825B2" w:rsidP="002639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825B2" w:rsidRPr="0026393E" w:rsidTr="00DA7B95">
        <w:tc>
          <w:tcPr>
            <w:tcW w:w="1283" w:type="pct"/>
          </w:tcPr>
          <w:p w:rsidR="001825B2" w:rsidRPr="0026393E" w:rsidRDefault="0012722C" w:rsidP="00263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26393E" w:rsidRDefault="0012722C" w:rsidP="00263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825B2" w:rsidRPr="0026393E" w:rsidTr="00DA7B95">
        <w:tc>
          <w:tcPr>
            <w:tcW w:w="1283" w:type="pct"/>
          </w:tcPr>
          <w:p w:rsidR="001825B2" w:rsidRPr="0026393E" w:rsidRDefault="0012722C" w:rsidP="00263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270861" w:rsidRPr="0026393E" w:rsidRDefault="003E54CC" w:rsidP="0026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1.Наименование  </w:t>
            </w:r>
            <w:r w:rsidR="00270861" w:rsidRPr="0026393E">
              <w:rPr>
                <w:rFonts w:ascii="Times New Roman" w:hAnsi="Times New Roman" w:cs="Times New Roman"/>
                <w:sz w:val="24"/>
                <w:szCs w:val="24"/>
              </w:rPr>
              <w:t>Муниципальное общ</w:t>
            </w:r>
            <w:r w:rsidR="00111F06">
              <w:rPr>
                <w:rFonts w:ascii="Times New Roman" w:hAnsi="Times New Roman" w:cs="Times New Roman"/>
                <w:sz w:val="24"/>
                <w:szCs w:val="24"/>
              </w:rPr>
              <w:t xml:space="preserve">еобразовательное </w:t>
            </w:r>
            <w:r w:rsidR="00111F06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Ново-Томышевская основная школа им.Героя Советского Союза И.Ф.Жукова</w:t>
            </w:r>
          </w:p>
          <w:p w:rsidR="00270861" w:rsidRPr="0026393E" w:rsidRDefault="00111F06" w:rsidP="0026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(МОУ  Ново-Томышевская ош</w:t>
            </w:r>
            <w:r w:rsidR="00270861" w:rsidRPr="002639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54CC" w:rsidRPr="0026393E" w:rsidRDefault="00111F06" w:rsidP="0026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Год постройки - 1974</w:t>
            </w:r>
          </w:p>
          <w:p w:rsidR="001825B2" w:rsidRPr="0026393E" w:rsidRDefault="003E54CC" w:rsidP="00263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Pr="0026393E">
              <w:rPr>
                <w:rFonts w:ascii="Times New Roman" w:hAnsi="Times New Roman" w:cs="Times New Roman"/>
              </w:rPr>
              <w:t xml:space="preserve"> 7313</w:t>
            </w:r>
            <w:r w:rsidR="00111F06">
              <w:rPr>
                <w:rFonts w:ascii="Times New Roman" w:hAnsi="Times New Roman" w:cs="Times New Roman"/>
              </w:rPr>
              <w:t>002810</w:t>
            </w:r>
          </w:p>
          <w:p w:rsidR="001825B2" w:rsidRPr="0026393E" w:rsidRDefault="0012722C" w:rsidP="00263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</w:t>
            </w:r>
            <w:r w:rsidR="003E54CC" w:rsidRPr="0026393E">
              <w:rPr>
                <w:rFonts w:ascii="Times New Roman" w:hAnsi="Times New Roman" w:cs="Times New Roman"/>
                <w:sz w:val="24"/>
                <w:szCs w:val="24"/>
              </w:rPr>
              <w:t>: Управление образования администрации МО «Новоспасский район»</w:t>
            </w: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4CC" w:rsidRPr="0026393E" w:rsidRDefault="0012722C" w:rsidP="0026393E">
            <w:pPr>
              <w:widowControl w:val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лицензии </w:t>
            </w:r>
            <w:r w:rsidR="00D02938">
              <w:t>№ Л035-01216-73/00189633 от 24.10.2018 г.</w:t>
            </w:r>
          </w:p>
          <w:p w:rsidR="001825B2" w:rsidRPr="0026393E" w:rsidRDefault="0012722C" w:rsidP="00263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 6. Информацию о месте нахождения ОО</w:t>
            </w:r>
            <w:r w:rsidR="003E54CC" w:rsidRPr="002639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F06">
              <w:rPr>
                <w:rFonts w:ascii="Times New Roman" w:hAnsi="Times New Roman" w:cs="Times New Roman"/>
                <w:sz w:val="24"/>
                <w:szCs w:val="24"/>
              </w:rPr>
              <w:t>433885</w:t>
            </w:r>
            <w:r w:rsidR="003E54CC"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Ульяновская область, Новоспасский район, </w:t>
            </w:r>
            <w:r w:rsidR="00111F06">
              <w:rPr>
                <w:rFonts w:ascii="Times New Roman" w:hAnsi="Times New Roman" w:cs="Times New Roman"/>
                <w:sz w:val="24"/>
                <w:szCs w:val="24"/>
              </w:rPr>
              <w:t>с.Новое Томышево ул.Звездная 18</w:t>
            </w:r>
          </w:p>
          <w:p w:rsidR="001825B2" w:rsidRPr="0026393E" w:rsidRDefault="0012722C" w:rsidP="00263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 w:rsidR="00111F06">
              <w:rPr>
                <w:rFonts w:ascii="Times New Roman" w:hAnsi="Times New Roman" w:cs="Times New Roman"/>
                <w:sz w:val="24"/>
                <w:szCs w:val="24"/>
              </w:rPr>
              <w:t>89279836243</w:t>
            </w: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1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novotom</w:t>
            </w:r>
            <w:r w:rsidR="003E54CC" w:rsidRPr="0026393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3E54CC" w:rsidRPr="0026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3E54CC" w:rsidRPr="00263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4CC" w:rsidRPr="0026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93B" w:rsidRPr="00D3493B">
              <w:t>https://shkolanovotomyshevskaya-r73.gosweb.gosuslugi.ru/</w:t>
            </w:r>
            <w:r w:rsidR="003E54CC"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26393E" w:rsidTr="00DA7B95">
        <w:tc>
          <w:tcPr>
            <w:tcW w:w="1283" w:type="pct"/>
          </w:tcPr>
          <w:p w:rsidR="001825B2" w:rsidRPr="0026393E" w:rsidRDefault="0012722C" w:rsidP="0026393E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2639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Pr="00111F06" w:rsidRDefault="00111F06" w:rsidP="00111F06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(</w:t>
            </w:r>
            <w:r w:rsidRPr="00111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– </w:t>
            </w:r>
            <w:r w:rsidRPr="00111F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основная школа (5 классов) – </w:t>
            </w:r>
            <w:r w:rsidRPr="00111F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111F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825B2" w:rsidRPr="0026393E" w:rsidTr="00DA7B95">
        <w:tc>
          <w:tcPr>
            <w:tcW w:w="1283" w:type="pct"/>
          </w:tcPr>
          <w:p w:rsidR="001825B2" w:rsidRPr="0026393E" w:rsidRDefault="0012722C" w:rsidP="00263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F1737C" w:rsidRPr="0026393E" w:rsidRDefault="00F1737C" w:rsidP="00263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 Школе организуется в соответствии с </w:t>
            </w:r>
            <w:hyperlink r:id="rId10" w:anchor="/document/99/902389617/" w:history="1">
              <w:r w:rsidRPr="0026393E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 от 29.12.2012 № 273-ФЗ</w:t>
              </w:r>
            </w:hyperlink>
            <w:r w:rsidRPr="0026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 образовании в Российской Федерации», ФГОС начального общего, основного общего и среднего общего образования. На уровне начального общего, основно</w:t>
            </w:r>
            <w:r w:rsidR="0011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общего образования</w:t>
            </w:r>
            <w:r w:rsidRPr="0026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реализуются по две образов</w:t>
            </w:r>
            <w:r w:rsidR="004A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ательные программы: 1-2, 5-6 </w:t>
            </w:r>
            <w:r w:rsidRPr="0026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4A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обучаются по ФОП, 3-4, 7-9</w:t>
            </w:r>
            <w:r w:rsidRPr="0026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реализуется программа, разработанная на основе примерных образовательных программ. Реализуются адаптированные образовательные программы для обучающихся с задержкой психического развития (вариант 7.1, 7.2), для обучающихся с умственной отсталостью (интеллектуальными </w:t>
            </w:r>
            <w:r w:rsidR="004A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нарушениями), для обучащихся .</w:t>
            </w:r>
          </w:p>
          <w:p w:rsidR="00F1737C" w:rsidRPr="0026393E" w:rsidRDefault="00F1737C" w:rsidP="00263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Школа организует работу в соответствии  с требованиями </w:t>
            </w:r>
            <w:hyperlink r:id="rId11" w:anchor="/document/99/566085656/" w:history="1">
              <w:r w:rsidRPr="0026393E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 2.4.3648-20</w:t>
              </w:r>
            </w:hyperlink>
            <w:r w:rsidRPr="0026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«Санитарно-эпидемиологические требования к организациям воспитания и обучения, отдыха и оздоровления детей и молодежи».</w:t>
            </w:r>
          </w:p>
          <w:p w:rsidR="00F1737C" w:rsidRPr="0026393E" w:rsidRDefault="00F1737C" w:rsidP="0026393E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Школа ведет работу по формированию здорового образа жизни и реализации технологий сбережения здоровья.</w:t>
            </w: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 В школе сформированы коллегиальные органы управления, к которым относятся общее собрание трудового коллектива образовательной организации, п</w:t>
            </w:r>
            <w:r w:rsidR="004A1E69">
              <w:rPr>
                <w:rFonts w:ascii="Times New Roman" w:hAnsi="Times New Roman" w:cs="Times New Roman"/>
                <w:sz w:val="24"/>
                <w:szCs w:val="24"/>
              </w:rPr>
              <w:t>едагогический совет, совет работников</w:t>
            </w: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737C" w:rsidRPr="0026393E" w:rsidRDefault="00F1737C" w:rsidP="0026393E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организации:</w:t>
            </w:r>
          </w:p>
          <w:p w:rsidR="00F1737C" w:rsidRPr="0026393E" w:rsidRDefault="00F1737C" w:rsidP="0026393E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>1) создан  совет обучающ</w:t>
            </w:r>
            <w:r w:rsidR="004A1E69">
              <w:rPr>
                <w:rFonts w:ascii="Times New Roman" w:hAnsi="Times New Roman" w:cs="Times New Roman"/>
                <w:sz w:val="24"/>
                <w:szCs w:val="24"/>
              </w:rPr>
              <w:t>ихся </w:t>
            </w: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>, общешкольный</w:t>
            </w:r>
            <w:r w:rsidR="004A1E6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комитет, общее собрание работников школы.</w:t>
            </w:r>
          </w:p>
          <w:p w:rsidR="00F1737C" w:rsidRPr="0026393E" w:rsidRDefault="00F1737C" w:rsidP="0026393E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>2) действует профессиональный союз  работников образовательной организации</w:t>
            </w:r>
          </w:p>
          <w:p w:rsidR="00F1737C" w:rsidRPr="0026393E" w:rsidRDefault="00F1737C" w:rsidP="0026393E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>Для осуществления учебно-методической работы в ш</w:t>
            </w:r>
            <w:r w:rsidR="004A1E69">
              <w:rPr>
                <w:rFonts w:ascii="Times New Roman" w:hAnsi="Times New Roman" w:cs="Times New Roman"/>
                <w:sz w:val="24"/>
                <w:szCs w:val="24"/>
              </w:rPr>
              <w:t>коле создано школьные методические</w:t>
            </w: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объединения:</w:t>
            </w:r>
          </w:p>
          <w:p w:rsidR="00F1737C" w:rsidRDefault="00F1737C" w:rsidP="0026393E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>- МО учителей;</w:t>
            </w:r>
          </w:p>
          <w:p w:rsidR="004A1E69" w:rsidRPr="0026393E" w:rsidRDefault="004A1E69" w:rsidP="0026393E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 классных руководителей</w:t>
            </w:r>
          </w:p>
          <w:p w:rsidR="001825B2" w:rsidRPr="0026393E" w:rsidRDefault="00F1737C" w:rsidP="00263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>В школе функционирует система детского самоуправления</w:t>
            </w:r>
            <w:r w:rsidR="004A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26393E" w:rsidTr="00DA7B95">
        <w:tc>
          <w:tcPr>
            <w:tcW w:w="1283" w:type="pct"/>
          </w:tcPr>
          <w:p w:rsidR="001825B2" w:rsidRPr="0026393E" w:rsidRDefault="0012722C" w:rsidP="00263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26393E" w:rsidRDefault="004A1E69" w:rsidP="00263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работает в одну смену. </w:t>
            </w:r>
            <w:r w:rsidR="00F1737C"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 Режим пятидневный</w:t>
            </w:r>
          </w:p>
        </w:tc>
      </w:tr>
      <w:tr w:rsidR="001825B2" w:rsidRPr="0026393E" w:rsidTr="00DA7B95">
        <w:tc>
          <w:tcPr>
            <w:tcW w:w="1283" w:type="pct"/>
          </w:tcPr>
          <w:p w:rsidR="001825B2" w:rsidRPr="0026393E" w:rsidRDefault="0012722C" w:rsidP="00263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F1737C" w:rsidRPr="0026393E" w:rsidRDefault="004A1E69" w:rsidP="002639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 школе работают 9</w:t>
            </w:r>
            <w:r w:rsidR="00F1737C" w:rsidRPr="002639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 педагогов. </w:t>
            </w:r>
            <w:r w:rsidR="00F1737C"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Из них - 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ст.вожатый.</w:t>
            </w:r>
            <w:r w:rsidR="00F1737C" w:rsidRPr="0026393E">
              <w:rPr>
                <w:rFonts w:ascii="Times New Roman" w:hAnsi="Times New Roman" w:cs="Times New Roman"/>
                <w:sz w:val="24"/>
                <w:szCs w:val="24"/>
              </w:rPr>
              <w:t>Происходит рост профессиональной компетентности педагогов. За последние 5 лет  наблюдается положительная динамика. Постоянно увеличивается количество педагогов с высшей и первой категорией. Есть педагоги, не имеющие квалификационной категории, из числа молодых педагогов, только начинающих профессиональную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тельность. 84</w:t>
            </w:r>
            <w:r w:rsidR="00F1737C" w:rsidRPr="0026393E">
              <w:rPr>
                <w:rFonts w:ascii="Times New Roman" w:hAnsi="Times New Roman" w:cs="Times New Roman"/>
                <w:sz w:val="24"/>
                <w:szCs w:val="24"/>
              </w:rPr>
              <w:t>% имеют высшее профессиональное образование.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 w:rsidR="0026393E" w:rsidRPr="0026393E">
              <w:rPr>
                <w:rFonts w:ascii="Times New Roman" w:hAnsi="Times New Roman" w:cs="Times New Roman"/>
                <w:sz w:val="24"/>
                <w:szCs w:val="24"/>
              </w:rPr>
              <w:t>% имеют высшую и первую квалификационную категорию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26393E" w:rsidTr="00DA7B95">
        <w:tc>
          <w:tcPr>
            <w:tcW w:w="1283" w:type="pct"/>
          </w:tcPr>
          <w:p w:rsidR="001825B2" w:rsidRPr="0026393E" w:rsidRDefault="0012722C" w:rsidP="00263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26393E" w:rsidRDefault="0026393E" w:rsidP="004A1E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>В микрорайоне  шко</w:t>
            </w:r>
            <w:r w:rsidR="004A1E69">
              <w:rPr>
                <w:rFonts w:ascii="Times New Roman" w:hAnsi="Times New Roman" w:cs="Times New Roman"/>
                <w:sz w:val="24"/>
                <w:szCs w:val="24"/>
              </w:rPr>
              <w:t>лы – сельский дом культуры, сельская библиотека</w:t>
            </w: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 xml:space="preserve"> Близость учреждений социально-культурной сферы </w:t>
            </w:r>
            <w:r w:rsidR="004A1E6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26393E">
              <w:rPr>
                <w:rFonts w:ascii="Times New Roman" w:hAnsi="Times New Roman" w:cs="Times New Roman"/>
                <w:sz w:val="24"/>
                <w:szCs w:val="24"/>
              </w:rPr>
              <w:t>позволяет интегрировать деятельность по осуществлению общего и дополнительного образования</w:t>
            </w:r>
          </w:p>
        </w:tc>
      </w:tr>
    </w:tbl>
    <w:p w:rsidR="001A7EA6" w:rsidRPr="0026393E" w:rsidRDefault="001A7EA6" w:rsidP="0026393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RPr="0026393E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5A5D9A" w:rsidRDefault="001A7EA6" w:rsidP="0026393E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5A5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6393E" w:rsidRDefault="00EC1A1F" w:rsidP="0026393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3E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6393E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ayout w:type="fixed"/>
        <w:tblLook w:val="04A0"/>
      </w:tblPr>
      <w:tblGrid>
        <w:gridCol w:w="495"/>
        <w:gridCol w:w="2165"/>
        <w:gridCol w:w="1701"/>
        <w:gridCol w:w="992"/>
        <w:gridCol w:w="2126"/>
        <w:gridCol w:w="1276"/>
        <w:gridCol w:w="2126"/>
        <w:gridCol w:w="4471"/>
      </w:tblGrid>
      <w:tr w:rsidR="00D231CC" w:rsidRPr="0026393E" w:rsidTr="00386A2C">
        <w:trPr>
          <w:trHeight w:val="288"/>
          <w:tblHeader/>
        </w:trPr>
        <w:tc>
          <w:tcPr>
            <w:tcW w:w="495" w:type="dxa"/>
            <w:noWrap/>
            <w:hideMark/>
          </w:tcPr>
          <w:p w:rsidR="00D231CC" w:rsidRPr="0026393E" w:rsidRDefault="00D231CC" w:rsidP="002639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65" w:type="dxa"/>
            <w:noWrap/>
            <w:hideMark/>
          </w:tcPr>
          <w:p w:rsidR="00D231CC" w:rsidRPr="0026393E" w:rsidRDefault="00D231CC" w:rsidP="002639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701" w:type="dxa"/>
            <w:noWrap/>
            <w:hideMark/>
          </w:tcPr>
          <w:p w:rsidR="00D231CC" w:rsidRPr="0026393E" w:rsidRDefault="00D231CC" w:rsidP="002639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992" w:type="dxa"/>
            <w:noWrap/>
            <w:hideMark/>
          </w:tcPr>
          <w:p w:rsidR="00D231CC" w:rsidRPr="0026393E" w:rsidRDefault="00D231CC" w:rsidP="002639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126" w:type="dxa"/>
            <w:noWrap/>
            <w:hideMark/>
          </w:tcPr>
          <w:p w:rsidR="00D231CC" w:rsidRPr="0026393E" w:rsidRDefault="00D231CC" w:rsidP="002639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276" w:type="dxa"/>
            <w:noWrap/>
            <w:hideMark/>
          </w:tcPr>
          <w:p w:rsidR="00D231CC" w:rsidRPr="0026393E" w:rsidRDefault="00D231CC" w:rsidP="002639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</w:t>
            </w:r>
          </w:p>
        </w:tc>
        <w:tc>
          <w:tcPr>
            <w:tcW w:w="2126" w:type="dxa"/>
            <w:noWrap/>
            <w:hideMark/>
          </w:tcPr>
          <w:p w:rsidR="00D231CC" w:rsidRPr="0026393E" w:rsidRDefault="00D231CC" w:rsidP="002639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Дефициты</w:t>
            </w:r>
          </w:p>
        </w:tc>
        <w:tc>
          <w:tcPr>
            <w:tcW w:w="4471" w:type="dxa"/>
          </w:tcPr>
          <w:p w:rsidR="00D231CC" w:rsidRPr="0026393E" w:rsidRDefault="00D231CC" w:rsidP="002639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862A49" w:rsidP="0026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E96E5B" w:rsidRPr="0026393E" w:rsidTr="00386A2C">
        <w:tc>
          <w:tcPr>
            <w:tcW w:w="495" w:type="dxa"/>
            <w:vMerge w:val="restart"/>
          </w:tcPr>
          <w:p w:rsidR="00E96E5B" w:rsidRPr="0026393E" w:rsidRDefault="00862A49" w:rsidP="0026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Обеспечено учебниками в полном объеме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Применение электронного учета библиотечного фонда.</w:t>
            </w:r>
          </w:p>
        </w:tc>
      </w:tr>
      <w:tr w:rsidR="00E96E5B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внебюджетных фондов.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Привлечение внебюджетных фондов (грантов, инвестиций).</w:t>
            </w:r>
          </w:p>
        </w:tc>
      </w:tr>
      <w:tr w:rsidR="00E96E5B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E96E5B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системы контроля использования финансовых ресурсов.</w:t>
            </w:r>
          </w:p>
        </w:tc>
      </w:tr>
      <w:tr w:rsidR="00E96E5B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Изучение нормативной базы (федеральный перечень учебников).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анализа наличия в полном объеме учебников и учебных пособий.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862A49" w:rsidP="0026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Предусмотрено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E96E5B" w:rsidRPr="0026393E" w:rsidTr="00386A2C">
        <w:tc>
          <w:tcPr>
            <w:tcW w:w="495" w:type="dxa"/>
            <w:vMerge w:val="restart"/>
          </w:tcPr>
          <w:p w:rsidR="00E96E5B" w:rsidRPr="0026393E" w:rsidRDefault="00862A49" w:rsidP="0026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Углубленное </w:t>
            </w:r>
            <w:r w:rsidRPr="0026393E">
              <w:rPr>
                <w:rFonts w:ascii="Times New Roman" w:hAnsi="Times New Roman" w:cs="Times New Roman"/>
              </w:rPr>
              <w:lastRenderedPageBreak/>
              <w:t>изучение отдельных предметов</w:t>
            </w:r>
          </w:p>
        </w:tc>
        <w:tc>
          <w:tcPr>
            <w:tcW w:w="1701" w:type="dxa"/>
            <w:vMerge w:val="restart"/>
          </w:tcPr>
          <w:p w:rsidR="00E96E5B" w:rsidRPr="0026393E" w:rsidRDefault="006E187D" w:rsidP="00D34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реализуется  </w:t>
            </w:r>
            <w:r>
              <w:rPr>
                <w:rFonts w:ascii="Times New Roman" w:hAnsi="Times New Roman" w:cs="Times New Roman"/>
              </w:rPr>
              <w:lastRenderedPageBreak/>
              <w:t xml:space="preserve">углубленное </w:t>
            </w:r>
            <w:r w:rsidR="00D3493B">
              <w:rPr>
                <w:rFonts w:ascii="Times New Roman" w:hAnsi="Times New Roman" w:cs="Times New Roman"/>
              </w:rPr>
              <w:t>изучение отдельных предметов</w:t>
            </w:r>
          </w:p>
        </w:tc>
        <w:tc>
          <w:tcPr>
            <w:tcW w:w="992" w:type="dxa"/>
            <w:vMerge w:val="restart"/>
          </w:tcPr>
          <w:p w:rsidR="00E96E5B" w:rsidRPr="0026393E" w:rsidRDefault="006E187D" w:rsidP="0026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Магистральное </w:t>
            </w:r>
            <w:r w:rsidRPr="0026393E">
              <w:rPr>
                <w:rFonts w:ascii="Times New Roman" w:hAnsi="Times New Roman" w:cs="Times New Roman"/>
              </w:rPr>
              <w:lastRenderedPageBreak/>
              <w:t>направление «Знание»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Образоват</w:t>
            </w:r>
            <w:r w:rsidRPr="0026393E">
              <w:rPr>
                <w:rFonts w:ascii="Times New Roman" w:hAnsi="Times New Roman" w:cs="Times New Roman"/>
              </w:rPr>
              <w:lastRenderedPageBreak/>
              <w:t>ельный процесс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Недостаточная </w:t>
            </w:r>
            <w:r w:rsidRPr="0026393E">
              <w:rPr>
                <w:rFonts w:ascii="Times New Roman" w:hAnsi="Times New Roman" w:cs="Times New Roman"/>
              </w:rPr>
              <w:lastRenderedPageBreak/>
              <w:t xml:space="preserve">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Организация психолого-педагогической </w:t>
            </w:r>
            <w:r w:rsidRPr="0026393E">
              <w:rPr>
                <w:rFonts w:ascii="Times New Roman" w:hAnsi="Times New Roman" w:cs="Times New Roman"/>
              </w:rPr>
              <w:lastRenderedPageBreak/>
              <w:t>диагностики по выявлению образовательных  интересов и потребностей, способностей и талантов обучающихся.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E96E5B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Несовершенная система финансирования ИУП.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E96E5B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Отсутствие системы изучение интересов и запросов </w:t>
            </w:r>
            <w:r w:rsidRPr="0026393E">
              <w:rPr>
                <w:rFonts w:ascii="Times New Roman" w:hAnsi="Times New Roman" w:cs="Times New Roman"/>
              </w:rPr>
              <w:lastRenderedPageBreak/>
              <w:t>обучающихся и их родителей (законных представителей).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Организация индивидуальной работы с родителями обучающихся по изучению запросов и ожиданий.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системы формирования запроса.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Низкий уровень профессиональной предметно-методической </w:t>
            </w:r>
            <w:r w:rsidRPr="0026393E">
              <w:rPr>
                <w:rFonts w:ascii="Times New Roman" w:hAnsi="Times New Roman" w:cs="Times New Roman"/>
              </w:rPr>
              <w:lastRenderedPageBreak/>
              <w:t>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Организация адресной методической помощи педагогам в организации углубленного изучения отдельных </w:t>
            </w:r>
            <w:r w:rsidRPr="0026393E">
              <w:rPr>
                <w:rFonts w:ascii="Times New Roman" w:hAnsi="Times New Roman" w:cs="Times New Roman"/>
              </w:rPr>
              <w:lastRenderedPageBreak/>
              <w:t>предметов.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</w:t>
            </w:r>
            <w:r w:rsidRPr="0026393E">
              <w:rPr>
                <w:rFonts w:ascii="Times New Roman" w:hAnsi="Times New Roman" w:cs="Times New Roman"/>
              </w:rPr>
              <w:lastRenderedPageBreak/>
              <w:t>промежуточной аттестации обучающихся (критический показатель)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100% учителей и членов управленческой команды школы соблюдают требования локального акта, </w:t>
            </w:r>
            <w:r w:rsidRPr="0026393E">
              <w:rPr>
                <w:rFonts w:ascii="Times New Roman" w:hAnsi="Times New Roman" w:cs="Times New Roman"/>
              </w:rPr>
              <w:lastRenderedPageBreak/>
              <w:t>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</w:t>
            </w:r>
            <w:r w:rsidRPr="0026393E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</w:t>
            </w:r>
            <w:r w:rsidRPr="0026393E">
              <w:rPr>
                <w:rFonts w:ascii="Times New Roman" w:hAnsi="Times New Roman" w:cs="Times New Roman"/>
              </w:rPr>
              <w:lastRenderedPageBreak/>
              <w:t>на официальном сайте школы)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Повышение методической грамотности педработников по соблюдению принципов объективного оценивания.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проведения процедур внешней независимой оценки качества подготовки   обучающихся.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Развитие культуры академической честности </w:t>
            </w:r>
            <w:r w:rsidRPr="0026393E">
              <w:rPr>
                <w:rFonts w:ascii="Times New Roman" w:hAnsi="Times New Roman" w:cs="Times New Roman"/>
              </w:rPr>
              <w:lastRenderedPageBreak/>
              <w:t>обучающихся и педагогических работников.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Анализ результативности образовательной деятельности, в том числе в аспекте наличяе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 контроля  результативности  профильного и углубленного  обучения, обучения по индивидуальным планам.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Внедрение менторства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Участие в региональном этапе 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Повышение мотивации и интереса обучающихся к участию в олимпиадном движении.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мотивации и интереса обучающихся к участию в школьном туре ВСОШ.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Создание системы мер морального и материального стимулирования педагогических работников, </w:t>
            </w:r>
            <w:r w:rsidRPr="0026393E">
              <w:rPr>
                <w:rFonts w:ascii="Times New Roman" w:hAnsi="Times New Roman" w:cs="Times New Roman"/>
              </w:rPr>
              <w:lastRenderedPageBreak/>
              <w:t>обеспечивающих участие обучающихся в олимпиадном движении.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Повышение мотивации и интереса обучающихся к участию в олимпиадном движении.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Организация систематической подготовки </w:t>
            </w:r>
            <w:r w:rsidRPr="0026393E">
              <w:rPr>
                <w:rFonts w:ascii="Times New Roman" w:hAnsi="Times New Roman" w:cs="Times New Roman"/>
              </w:rPr>
              <w:lastRenderedPageBreak/>
              <w:t>обучающихся к участию в олимпиадном движении на всех уровнях от школьного до всероссийского.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мотивации и интереса обучающихся к участию в школьном туре ВСОШ.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Привлечение партнеров из вузов в рамках сетевого взаимодействия для обеспечения </w:t>
            </w:r>
            <w:r w:rsidRPr="0026393E">
              <w:rPr>
                <w:rFonts w:ascii="Times New Roman" w:hAnsi="Times New Roman" w:cs="Times New Roman"/>
              </w:rPr>
              <w:lastRenderedPageBreak/>
              <w:t>подготовки обучающихся.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</w:t>
            </w:r>
            <w:r w:rsidRPr="0026393E">
              <w:rPr>
                <w:rFonts w:ascii="Times New Roman" w:hAnsi="Times New Roman" w:cs="Times New Roman"/>
              </w:rPr>
              <w:lastRenderedPageBreak/>
              <w:t>образовательных и досугово-развивающих программ, мероприятий и событий.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Реализация в течение 2 и более лет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Разработанность локальных актов (далее ‒ ЛА) в части организации образования обучающихся с </w:t>
            </w:r>
            <w:r w:rsidRPr="0026393E">
              <w:rPr>
                <w:rFonts w:ascii="Times New Roman" w:hAnsi="Times New Roman" w:cs="Times New Roman"/>
              </w:rPr>
              <w:lastRenderedPageBreak/>
              <w:t>ОВЗ, с инвалидностью, в том числе посредством организации инклюзивного образования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Разработаны отдельные ЛА, или есть указание в общих ЛА на особенности </w:t>
            </w:r>
            <w:r w:rsidRPr="0026393E">
              <w:rPr>
                <w:rFonts w:ascii="Times New Roman" w:hAnsi="Times New Roman" w:cs="Times New Roman"/>
              </w:rPr>
              <w:lastRenderedPageBreak/>
              <w:t>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условий для организации образовани</w:t>
            </w:r>
            <w:r w:rsidRPr="0026393E">
              <w:rPr>
                <w:rFonts w:ascii="Times New Roman" w:hAnsi="Times New Roman" w:cs="Times New Roman"/>
              </w:rPr>
              <w:lastRenderedPageBreak/>
              <w:t>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Отсутствие отдельных ЛА и отсутствие указания в общих ЛА на особенности организации </w:t>
            </w:r>
            <w:r w:rsidRPr="0026393E">
              <w:rPr>
                <w:rFonts w:ascii="Times New Roman" w:hAnsi="Times New Roman" w:cs="Times New Roman"/>
              </w:rPr>
              <w:lastRenderedPageBreak/>
              <w:t>образования обучающихся с ОВЗ, с инвалидностью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Организация административного контроля за </w:t>
            </w:r>
            <w:r w:rsidRPr="0026393E">
              <w:rPr>
                <w:rFonts w:ascii="Times New Roman" w:hAnsi="Times New Roman" w:cs="Times New Roman"/>
              </w:rPr>
              <w:lastRenderedPageBreak/>
              <w:t>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Обеспечено частично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</w:t>
            </w:r>
            <w:r w:rsidRPr="0026393E">
              <w:rPr>
                <w:rFonts w:ascii="Times New Roman" w:hAnsi="Times New Roman" w:cs="Times New Roman"/>
              </w:rPr>
              <w:lastRenderedPageBreak/>
              <w:t>ОВЗ, с инвалидностью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Обеспечение условий для организации образования обучающихся с ограниченными возможностями здоровья </w:t>
            </w:r>
            <w:r w:rsidRPr="0026393E">
              <w:rPr>
                <w:rFonts w:ascii="Times New Roman" w:hAnsi="Times New Roman" w:cs="Times New Roman"/>
              </w:rPr>
              <w:lastRenderedPageBreak/>
              <w:t>(ОВЗ), с инвалидностью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Разработатка адаптированных основных общеобразовательных программ.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административного контроля.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Недостаточная компетентность педагогических работников в выполнении трудовой функции по разработке </w:t>
            </w:r>
            <w:r w:rsidRPr="0026393E">
              <w:rPr>
                <w:rFonts w:ascii="Times New Roman" w:hAnsi="Times New Roman" w:cs="Times New Roman"/>
              </w:rPr>
              <w:lastRenderedPageBreak/>
              <w:t xml:space="preserve">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</w:t>
            </w:r>
            <w:r w:rsidRPr="0026393E">
              <w:rPr>
                <w:rFonts w:ascii="Times New Roman" w:hAnsi="Times New Roman" w:cs="Times New Roman"/>
              </w:rPr>
              <w:lastRenderedPageBreak/>
              <w:t>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</w:t>
            </w:r>
            <w:r w:rsidRPr="0026393E">
              <w:rPr>
                <w:rFonts w:ascii="Times New Roman" w:hAnsi="Times New Roman" w:cs="Times New Roman"/>
              </w:rPr>
              <w:lastRenderedPageBreak/>
              <w:t>специалистов психолого-педагогической службы.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</w:t>
            </w:r>
            <w:r w:rsidRPr="0026393E">
              <w:rPr>
                <w:rFonts w:ascii="Times New Roman" w:hAnsi="Times New Roman" w:cs="Times New Roman"/>
              </w:rPr>
              <w:lastRenderedPageBreak/>
              <w:t>образовательных программ)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Обеспечено учебниками и учебными пособиями в полном объеме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</w:t>
            </w:r>
            <w:r w:rsidRPr="0026393E">
              <w:rPr>
                <w:rFonts w:ascii="Times New Roman" w:hAnsi="Times New Roman" w:cs="Times New Roman"/>
              </w:rPr>
              <w:lastRenderedPageBreak/>
              <w:t>стью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</w:t>
            </w:r>
            <w:r w:rsidRPr="0026393E">
              <w:rPr>
                <w:rFonts w:ascii="Times New Roman" w:hAnsi="Times New Roman" w:cs="Times New Roman"/>
              </w:rPr>
              <w:lastRenderedPageBreak/>
              <w:t>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Осуществление контроля за своевременным </w:t>
            </w:r>
            <w:r w:rsidRPr="0026393E">
              <w:rPr>
                <w:rFonts w:ascii="Times New Roman" w:hAnsi="Times New Roman" w:cs="Times New Roman"/>
              </w:rPr>
              <w:lastRenderedPageBreak/>
              <w:t>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Применение электронных образовательных ресурсов и дистанционных образовательных </w:t>
            </w:r>
            <w:r w:rsidRPr="0026393E">
              <w:rPr>
                <w:rFonts w:ascii="Times New Roman" w:hAnsi="Times New Roman" w:cs="Times New Roman"/>
              </w:rPr>
              <w:lastRenderedPageBreak/>
              <w:t>технологий в образовании обучающихся с ОВЗ, с инвалидностью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Предусмотрено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условий для организации образовани</w:t>
            </w:r>
            <w:r w:rsidRPr="0026393E">
              <w:rPr>
                <w:rFonts w:ascii="Times New Roman" w:hAnsi="Times New Roman" w:cs="Times New Roman"/>
              </w:rPr>
              <w:lastRenderedPageBreak/>
              <w:t>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Трансляция опыта образовательной организации в вопросах образования обучающихся с </w:t>
            </w:r>
            <w:r w:rsidRPr="0026393E">
              <w:rPr>
                <w:rFonts w:ascii="Times New Roman" w:hAnsi="Times New Roman" w:cs="Times New Roman"/>
              </w:rPr>
              <w:lastRenderedPageBreak/>
              <w:t>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условий для организации образовани</w:t>
            </w:r>
            <w:r w:rsidRPr="0026393E">
              <w:rPr>
                <w:rFonts w:ascii="Times New Roman" w:hAnsi="Times New Roman" w:cs="Times New Roman"/>
              </w:rPr>
              <w:lastRenderedPageBreak/>
              <w:t>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Недостаточный уровень профессиональных компетенций педагогических работников для </w:t>
            </w:r>
            <w:r w:rsidRPr="0026393E">
              <w:rPr>
                <w:rFonts w:ascii="Times New Roman" w:hAnsi="Times New Roman" w:cs="Times New Roman"/>
              </w:rPr>
              <w:lastRenderedPageBreak/>
              <w:t>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Обеспечение бесплатным </w:t>
            </w:r>
            <w:r w:rsidRPr="0026393E">
              <w:rPr>
                <w:rFonts w:ascii="Times New Roman" w:hAnsi="Times New Roman" w:cs="Times New Roman"/>
              </w:rPr>
              <w:lastRenderedPageBreak/>
              <w:t>горячим питанием обучающихся начальных классов (критический показатель)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100% обучающихся </w:t>
            </w:r>
            <w:r w:rsidRPr="0026393E">
              <w:rPr>
                <w:rFonts w:ascii="Times New Roman" w:hAnsi="Times New Roman" w:cs="Times New Roman"/>
              </w:rPr>
              <w:lastRenderedPageBreak/>
              <w:t>начальных классов обеспечены горячим питанием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26393E">
              <w:rPr>
                <w:rFonts w:ascii="Times New Roman" w:hAnsi="Times New Roman" w:cs="Times New Roman"/>
              </w:rPr>
              <w:lastRenderedPageBreak/>
              <w:t>«Здоровье»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Здоровьесберегающа</w:t>
            </w:r>
            <w:r w:rsidRPr="0026393E">
              <w:rPr>
                <w:rFonts w:ascii="Times New Roman" w:hAnsi="Times New Roman" w:cs="Times New Roman"/>
              </w:rPr>
              <w:lastRenderedPageBreak/>
              <w:t>я среда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Более 5 мероприятий за учебный год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Реализация программы здоровьесбережения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Наличие общешкольной программы здоровьесбережения и ее </w:t>
            </w:r>
            <w:r w:rsidRPr="0026393E">
              <w:rPr>
                <w:rFonts w:ascii="Times New Roman" w:hAnsi="Times New Roman" w:cs="Times New Roman"/>
              </w:rPr>
              <w:lastRenderedPageBreak/>
              <w:t>полноценная реализация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От 1 до 4 видов спорта в ШСК  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квалифицированных специалистов.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Несформированнос</w:t>
            </w:r>
            <w:r w:rsidRPr="0026393E">
              <w:rPr>
                <w:rFonts w:ascii="Times New Roman" w:hAnsi="Times New Roman" w:cs="Times New Roman"/>
              </w:rPr>
              <w:lastRenderedPageBreak/>
              <w:t>ть организационно-управленческих компетенций управленческой команды.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Обеспечение корпоративного обучения </w:t>
            </w:r>
            <w:r w:rsidRPr="0026393E">
              <w:rPr>
                <w:rFonts w:ascii="Times New Roman" w:hAnsi="Times New Roman" w:cs="Times New Roman"/>
              </w:rPr>
              <w:lastRenderedPageBreak/>
              <w:t>управленческой команды.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Недостаточная работа по формированию мотивации у обучающихся и их родителей к посещению школьных </w:t>
            </w:r>
            <w:r w:rsidRPr="0026393E">
              <w:rPr>
                <w:rFonts w:ascii="Times New Roman" w:hAnsi="Times New Roman" w:cs="Times New Roman"/>
              </w:rPr>
              <w:lastRenderedPageBreak/>
              <w:t xml:space="preserve">спортивных клубов.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культурой и </w:t>
            </w:r>
            <w:r w:rsidRPr="0026393E">
              <w:rPr>
                <w:rFonts w:ascii="Times New Roman" w:hAnsi="Times New Roman" w:cs="Times New Roman"/>
              </w:rPr>
              <w:lastRenderedPageBreak/>
              <w:t>спортом, в том числе посещению спортивных секций, школьных спортивных клубов.</w:t>
            </w: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 20% до 29% обучающихся постоянно посещают занятия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квалифицированных специалистов.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корпоративного обучения управленческой команды.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Определение сетевых партнеров (предприятия, организации) в ближайшем </w:t>
            </w:r>
            <w:r w:rsidRPr="0026393E">
              <w:rPr>
                <w:rFonts w:ascii="Times New Roman" w:hAnsi="Times New Roman" w:cs="Times New Roman"/>
              </w:rPr>
              <w:lastRenderedPageBreak/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</w:t>
            </w:r>
            <w:r w:rsidRPr="0026393E">
              <w:rPr>
                <w:rFonts w:ascii="Times New Roman" w:hAnsi="Times New Roman" w:cs="Times New Roman"/>
              </w:rPr>
              <w:lastRenderedPageBreak/>
              <w:t>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Кадровый дефицит по подготовке обучающихся к </w:t>
            </w:r>
            <w:r w:rsidRPr="0026393E">
              <w:rPr>
                <w:rFonts w:ascii="Times New Roman" w:hAnsi="Times New Roman" w:cs="Times New Roman"/>
              </w:rPr>
              <w:lastRenderedPageBreak/>
              <w:t>участию во Всероссийском физкультурно-спортивном комплексе «Готов к труду и обороне».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Привлечение специалистов из других организаций для подготовки обучающихся к участию во Всероссийском физкультурно-</w:t>
            </w:r>
            <w:r w:rsidRPr="0026393E">
              <w:rPr>
                <w:rFonts w:ascii="Times New Roman" w:hAnsi="Times New Roman" w:cs="Times New Roman"/>
              </w:rPr>
              <w:lastRenderedPageBreak/>
              <w:t>спортивном комплексе «Готов к труду и обороне».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Наличие в кабинете учителя-логопеда и (или) учителя-дефектолога </w:t>
            </w:r>
            <w:r w:rsidRPr="0026393E">
              <w:rPr>
                <w:rFonts w:ascii="Times New Roman" w:hAnsi="Times New Roman" w:cs="Times New Roman"/>
              </w:rPr>
              <w:lastRenderedPageBreak/>
              <w:t>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Создание условий для занятий </w:t>
            </w:r>
            <w:r w:rsidRPr="0026393E">
              <w:rPr>
                <w:rFonts w:ascii="Times New Roman" w:hAnsi="Times New Roman" w:cs="Times New Roman"/>
              </w:rPr>
              <w:lastRenderedPageBreak/>
              <w:t>физической культурой и спортом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Недостаточная работа по привлечению обучающихся к </w:t>
            </w:r>
            <w:r w:rsidRPr="0026393E">
              <w:rPr>
                <w:rFonts w:ascii="Times New Roman" w:hAnsi="Times New Roman" w:cs="Times New Roman"/>
              </w:rPr>
              <w:lastRenderedPageBreak/>
              <w:t>участию во Всероссийском физкультурно-спортивном комплексе «Готов к труду и обороне».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Кадровый дефицит по подготовке обучающихся к участию во Всероссийском физкультурно-спортивном </w:t>
            </w:r>
            <w:r w:rsidRPr="0026393E">
              <w:rPr>
                <w:rFonts w:ascii="Times New Roman" w:hAnsi="Times New Roman" w:cs="Times New Roman"/>
              </w:rPr>
              <w:lastRenderedPageBreak/>
              <w:t>комплексе «Готов к труду и обороне».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77% и более обучающихся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Отсутствие ресурсов в образовательной </w:t>
            </w:r>
            <w:r w:rsidRPr="0026393E">
              <w:rPr>
                <w:rFonts w:ascii="Times New Roman" w:hAnsi="Times New Roman" w:cs="Times New Roman"/>
              </w:rPr>
              <w:lastRenderedPageBreak/>
              <w:t xml:space="preserve">организации для реализации программ дополнительного образования.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Заключение договоров о реализации программ дополнительного образования в сетевой форме.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Кадровый дефицит </w:t>
            </w:r>
            <w:r w:rsidRPr="0026393E">
              <w:rPr>
                <w:rFonts w:ascii="Times New Roman" w:hAnsi="Times New Roman" w:cs="Times New Roman"/>
              </w:rPr>
              <w:lastRenderedPageBreak/>
              <w:t xml:space="preserve">специалистов по дополнительному образованию детей. 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Направление запроса в ЦНППМ на </w:t>
            </w:r>
            <w:r w:rsidRPr="0026393E">
              <w:rPr>
                <w:rFonts w:ascii="Times New Roman" w:hAnsi="Times New Roman" w:cs="Times New Roman"/>
              </w:rPr>
              <w:lastRenderedPageBreak/>
              <w:t>формирование ИОМ для педагога.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</w:t>
            </w:r>
            <w:r w:rsidRPr="0026393E">
              <w:rPr>
                <w:rFonts w:ascii="Times New Roman" w:hAnsi="Times New Roman" w:cs="Times New Roman"/>
              </w:rPr>
              <w:lastRenderedPageBreak/>
              <w:t>возможностей (повышение вариативности дополнительного образования детей).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</w:t>
            </w:r>
            <w:r w:rsidRPr="0026393E">
              <w:rPr>
                <w:rFonts w:ascii="Times New Roman" w:hAnsi="Times New Roman" w:cs="Times New Roman"/>
              </w:rPr>
              <w:lastRenderedPageBreak/>
              <w:t>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Отсутствует материально-техническое оснащение, помещения, </w:t>
            </w:r>
            <w:r w:rsidRPr="0026393E">
              <w:rPr>
                <w:rFonts w:ascii="Times New Roman" w:hAnsi="Times New Roman" w:cs="Times New Roman"/>
              </w:rPr>
              <w:lastRenderedPageBreak/>
              <w:t>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Обеспечить деятельность по привленчению внебюджетного финансирования для восполнения ресурсов.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Организовать проведение мониторинга условий/ресурсов (материальных, </w:t>
            </w:r>
            <w:r w:rsidRPr="0026393E">
              <w:rPr>
                <w:rFonts w:ascii="Times New Roman" w:hAnsi="Times New Roman" w:cs="Times New Roman"/>
              </w:rPr>
              <w:lastRenderedPageBreak/>
              <w:t>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</w:t>
            </w:r>
            <w:r w:rsidRPr="0026393E">
              <w:rPr>
                <w:rFonts w:ascii="Times New Roman" w:hAnsi="Times New Roman" w:cs="Times New Roman"/>
              </w:rPr>
              <w:lastRenderedPageBreak/>
              <w:t>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разработана программа технологического кружка.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Разработка программы технологического кружка в рамках дополнительного </w:t>
            </w:r>
            <w:r w:rsidRPr="0026393E">
              <w:rPr>
                <w:rFonts w:ascii="Times New Roman" w:hAnsi="Times New Roman" w:cs="Times New Roman"/>
              </w:rPr>
              <w:lastRenderedPageBreak/>
              <w:t>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Участие обучающихся в конкурсах, фестивалях, олимпиадах, конференциях на региональном и (или) всероссийском </w:t>
            </w:r>
            <w:r w:rsidRPr="0026393E">
              <w:rPr>
                <w:rFonts w:ascii="Times New Roman" w:hAnsi="Times New Roman" w:cs="Times New Roman"/>
              </w:rPr>
              <w:lastRenderedPageBreak/>
              <w:t>уровне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</w:t>
            </w:r>
            <w:r w:rsidRPr="0026393E">
              <w:rPr>
                <w:rFonts w:ascii="Times New Roman" w:hAnsi="Times New Roman" w:cs="Times New Roman"/>
              </w:rPr>
              <w:lastRenderedPageBreak/>
              <w:t>высшего образования и др.)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Отсутствие 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Недостаточная работа по формированию заинтересованности в сетевом взаимодействии педагогических работников, обучающихся и их </w:t>
            </w:r>
            <w:r w:rsidRPr="0026393E">
              <w:rPr>
                <w:rFonts w:ascii="Times New Roman" w:hAnsi="Times New Roman" w:cs="Times New Roman"/>
              </w:rPr>
              <w:lastRenderedPageBreak/>
              <w:t>родителей (законных представителей)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</w:t>
            </w:r>
            <w:r w:rsidRPr="0026393E">
              <w:rPr>
                <w:rFonts w:ascii="Times New Roman" w:hAnsi="Times New Roman" w:cs="Times New Roman"/>
              </w:rPr>
              <w:lastRenderedPageBreak/>
              <w:t>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</w:t>
            </w:r>
            <w:r w:rsidRPr="0026393E">
              <w:rPr>
                <w:rFonts w:ascii="Times New Roman" w:hAnsi="Times New Roman" w:cs="Times New Roman"/>
              </w:rPr>
              <w:lastRenderedPageBreak/>
              <w:t>образовательной деятельности по дополнительным общеобразовательным программ.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3‒4 объединения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педагогов.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Недостаточный </w:t>
            </w:r>
            <w:r w:rsidRPr="0026393E">
              <w:rPr>
                <w:rFonts w:ascii="Times New Roman" w:hAnsi="Times New Roman" w:cs="Times New Roman"/>
              </w:rPr>
              <w:lastRenderedPageBreak/>
              <w:t>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Обеспечение повышения квалификации </w:t>
            </w:r>
            <w:r w:rsidRPr="0026393E">
              <w:rPr>
                <w:rFonts w:ascii="Times New Roman" w:hAnsi="Times New Roman" w:cs="Times New Roman"/>
              </w:rPr>
              <w:lastRenderedPageBreak/>
              <w:t>управленческой команды в части организации школьных творческих объединений.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</w:t>
            </w:r>
            <w:r w:rsidRPr="0026393E">
              <w:rPr>
                <w:rFonts w:ascii="Times New Roman" w:hAnsi="Times New Roman" w:cs="Times New Roman"/>
              </w:rPr>
              <w:lastRenderedPageBreak/>
              <w:t>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деятельности школьных творческих объединений в сетевой форме.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Функционирование </w:t>
            </w:r>
            <w:r w:rsidRPr="0026393E">
              <w:rPr>
                <w:rFonts w:ascii="Times New Roman" w:hAnsi="Times New Roman" w:cs="Times New Roman"/>
              </w:rPr>
              <w:lastRenderedPageBreak/>
              <w:t>школьного театра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26393E">
              <w:rPr>
                <w:rFonts w:ascii="Times New Roman" w:hAnsi="Times New Roman" w:cs="Times New Roman"/>
              </w:rPr>
              <w:lastRenderedPageBreak/>
              <w:t>«Творчество»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Школьные творческие </w:t>
            </w:r>
            <w:r w:rsidRPr="0026393E">
              <w:rPr>
                <w:rFonts w:ascii="Times New Roman" w:hAnsi="Times New Roman" w:cs="Times New Roman"/>
              </w:rPr>
              <w:lastRenderedPageBreak/>
              <w:t>объединения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Функционирование школьного медиацентра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30% и более обучающихся 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Включение меропритий школьных творческих объединений в календарный план воспитательной работы.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Отсутствие административного контроля за реализацией программ </w:t>
            </w:r>
            <w:r w:rsidRPr="0026393E">
              <w:rPr>
                <w:rFonts w:ascii="Times New Roman" w:hAnsi="Times New Roman" w:cs="Times New Roman"/>
              </w:rPr>
              <w:lastRenderedPageBreak/>
              <w:t>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Анализ программ и планов мероприятий каждого творческого объединения.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Отсутствуют планы мероприятий отдельных школьных творческих </w:t>
            </w:r>
            <w:r w:rsidRPr="0026393E">
              <w:rPr>
                <w:rFonts w:ascii="Times New Roman" w:hAnsi="Times New Roman" w:cs="Times New Roman"/>
              </w:rPr>
              <w:lastRenderedPageBreak/>
              <w:t>объединений.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Функционирование Совета родителей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Наличие советника директора по воспитанию и взаимодействию с детскими </w:t>
            </w:r>
            <w:r w:rsidRPr="0026393E">
              <w:rPr>
                <w:rFonts w:ascii="Times New Roman" w:hAnsi="Times New Roman" w:cs="Times New Roman"/>
              </w:rPr>
              <w:lastRenderedPageBreak/>
              <w:t>общественными объединениями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воспитательной деятельнос</w:t>
            </w:r>
            <w:r w:rsidRPr="0026393E">
              <w:rPr>
                <w:rFonts w:ascii="Times New Roman" w:hAnsi="Times New Roman" w:cs="Times New Roman"/>
              </w:rPr>
              <w:lastRenderedPageBreak/>
              <w:t>ти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В штатном расписании не предусмотрена должность педагогического </w:t>
            </w:r>
            <w:r w:rsidRPr="0026393E">
              <w:rPr>
                <w:rFonts w:ascii="Times New Roman" w:hAnsi="Times New Roman" w:cs="Times New Roman"/>
              </w:rPr>
              <w:lastRenderedPageBreak/>
              <w:t>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Разработка положения о кадровом резерве образовательной организации.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Выдвижение кандидатов (имеющих опыт и заслуги в образовательной сфере) на должность советника директора по </w:t>
            </w:r>
            <w:r w:rsidRPr="0026393E">
              <w:rPr>
                <w:rFonts w:ascii="Times New Roman" w:hAnsi="Times New Roman" w:cs="Times New Roman"/>
              </w:rPr>
              <w:lastRenderedPageBreak/>
              <w:t>воспитанию и взаимодействию с детскими общественными объединениями.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</w:t>
            </w:r>
            <w:r w:rsidRPr="0026393E">
              <w:rPr>
                <w:rFonts w:ascii="Times New Roman" w:hAnsi="Times New Roman" w:cs="Times New Roman"/>
              </w:rPr>
              <w:lastRenderedPageBreak/>
              <w:t>сообществом, поиска и реализации способов вовлечения семей в образовательную деятельность.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Разработка тематических родительские собранияй в классах, общешкольных </w:t>
            </w:r>
            <w:r w:rsidRPr="0026393E">
              <w:rPr>
                <w:rFonts w:ascii="Times New Roman" w:hAnsi="Times New Roman" w:cs="Times New Roman"/>
              </w:rPr>
              <w:lastRenderedPageBreak/>
              <w:t>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Организация участия родителей в психолого-педагогических консилиумах в </w:t>
            </w:r>
            <w:r w:rsidRPr="0026393E">
              <w:rPr>
                <w:rFonts w:ascii="Times New Roman" w:hAnsi="Times New Roman" w:cs="Times New Roman"/>
              </w:rPr>
              <w:lastRenderedPageBreak/>
              <w:t>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Реализация программ краеведения и школьного туризма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</w:t>
            </w:r>
            <w:r w:rsidRPr="0026393E">
              <w:rPr>
                <w:rFonts w:ascii="Times New Roman" w:hAnsi="Times New Roman" w:cs="Times New Roman"/>
              </w:rPr>
              <w:lastRenderedPageBreak/>
              <w:t>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Использование услуг туристско-экскурсионных и других организаций (туристские фирмы, спортивные клубы, индивидуальные предприниматели и т.д.) на </w:t>
            </w:r>
            <w:r w:rsidRPr="0026393E">
              <w:rPr>
                <w:rFonts w:ascii="Times New Roman" w:hAnsi="Times New Roman" w:cs="Times New Roman"/>
              </w:rPr>
              <w:lastRenderedPageBreak/>
              <w:t>основе заключенного договора об оказании туристских услуг.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Нет защищенных туристических объектов вблизи школы.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 разработаны программы краеведения и </w:t>
            </w:r>
            <w:r w:rsidRPr="0026393E">
              <w:rPr>
                <w:rFonts w:ascii="Times New Roman" w:hAnsi="Times New Roman" w:cs="Times New Roman"/>
              </w:rPr>
              <w:lastRenderedPageBreak/>
              <w:t>школьного туризма в рамках внеурочной деятельности и/или дополнительного образования.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Анализ и экспертиза качества школьных программ краеведения и школьного туризма.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Функционирование Совета обучающихся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первичного отделения РДДМ Движение первых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Участие в проекте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Участие обучающихся в волонтерском движении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Обучающиеся участвуют в волонтерском движении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Наличие школьных </w:t>
            </w:r>
            <w:r w:rsidRPr="0026393E">
              <w:rPr>
                <w:rFonts w:ascii="Times New Roman" w:hAnsi="Times New Roman" w:cs="Times New Roman"/>
              </w:rPr>
              <w:lastRenderedPageBreak/>
              <w:t>военно-патриотических клубов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Магистральное </w:t>
            </w:r>
            <w:r w:rsidRPr="0026393E">
              <w:rPr>
                <w:rFonts w:ascii="Times New Roman" w:hAnsi="Times New Roman" w:cs="Times New Roman"/>
              </w:rPr>
              <w:lastRenderedPageBreak/>
              <w:t>направление «Воспитание»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Ученическ</w:t>
            </w:r>
            <w:r w:rsidRPr="0026393E">
              <w:rPr>
                <w:rFonts w:ascii="Times New Roman" w:hAnsi="Times New Roman" w:cs="Times New Roman"/>
              </w:rPr>
              <w:lastRenderedPageBreak/>
              <w:t>ое самоуправление, волонтерское движение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r w:rsidRPr="0026393E">
              <w:rPr>
                <w:rFonts w:ascii="Times New Roman" w:hAnsi="Times New Roman" w:cs="Times New Roman"/>
              </w:rPr>
              <w:lastRenderedPageBreak/>
              <w:t>профориентационных мероприятий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Актуализация требований локального нормативного акта (Положение об </w:t>
            </w:r>
            <w:r w:rsidRPr="0026393E">
              <w:rPr>
                <w:rFonts w:ascii="Times New Roman" w:hAnsi="Times New Roman" w:cs="Times New Roman"/>
              </w:rPr>
              <w:lastRenderedPageBreak/>
              <w:t>организации профильного обучения).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административного контроля организации профильного обучения.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</w:t>
            </w:r>
            <w:r w:rsidRPr="0026393E">
              <w:rPr>
                <w:rFonts w:ascii="Times New Roman" w:hAnsi="Times New Roman" w:cs="Times New Roman"/>
              </w:rPr>
              <w:lastRenderedPageBreak/>
              <w:t>обучения.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обучения педагогов по составлению индивидуальных учебных планов.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Посещение обучающимися экскурсий на предприятиях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Посещение обучающимися профессиональных </w:t>
            </w:r>
            <w:r w:rsidRPr="0026393E">
              <w:rPr>
                <w:rFonts w:ascii="Times New Roman" w:hAnsi="Times New Roman" w:cs="Times New Roman"/>
              </w:rPr>
              <w:lastRenderedPageBreak/>
              <w:t>проб на региональных площадках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Сопровождение выбора </w:t>
            </w:r>
            <w:r w:rsidRPr="0026393E">
              <w:rPr>
                <w:rFonts w:ascii="Times New Roman" w:hAnsi="Times New Roman" w:cs="Times New Roman"/>
              </w:rPr>
              <w:lastRenderedPageBreak/>
              <w:t>профессии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 отсутствии кадровых ресурсов использование ресурсов федеральных проектов «Успех каждого ребенка», центров «Точка роста», профориентационного минимума для организации обучения по программам дополнительного образования.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Внесение в должностные инструкции педагогов-психологов, заместителей, курирующих профориентационное направление, качественных и количественных характеристик планируемых результатов по программам дополнительного образования.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посещения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административного контроля за реализацией программ дополнительного образования, в том числе кружков, секций и др., направленных на профориентацию.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Недостаточная работа по формированию интереса и </w:t>
            </w:r>
            <w:r w:rsidRPr="0026393E">
              <w:rPr>
                <w:rFonts w:ascii="Times New Roman" w:hAnsi="Times New Roman" w:cs="Times New Roman"/>
              </w:rPr>
              <w:lastRenderedPageBreak/>
              <w:t>мотивации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Повышение мотивации обучающихся в посещении занятий по программам дополнительного образования, в том числе кружков, секций и др., направленных на </w:t>
            </w:r>
            <w:r w:rsidRPr="0026393E">
              <w:rPr>
                <w:rFonts w:ascii="Times New Roman" w:hAnsi="Times New Roman" w:cs="Times New Roman"/>
              </w:rPr>
              <w:lastRenderedPageBreak/>
              <w:t>профориентацию.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проведения мероприятий профориентационной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интересов обучающихся  к определенным профессиям.</w:t>
            </w: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Недостаточный </w:t>
            </w:r>
            <w:r w:rsidRPr="0026393E">
              <w:rPr>
                <w:rFonts w:ascii="Times New Roman" w:hAnsi="Times New Roman" w:cs="Times New Roman"/>
              </w:rPr>
              <w:lastRenderedPageBreak/>
              <w:t>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Обеспечение повышение уровня </w:t>
            </w:r>
            <w:r w:rsidRPr="0026393E">
              <w:rPr>
                <w:rFonts w:ascii="Times New Roman" w:hAnsi="Times New Roman" w:cs="Times New Roman"/>
              </w:rPr>
              <w:lastRenderedPageBreak/>
              <w:t>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Анализ условий (инфраструктура), необходимых для реализации программ.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административного контроля за реализацией программ.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Использование единых подходов к штатному расписанию (количество административного персонала на контингент, узкие </w:t>
            </w:r>
            <w:r w:rsidRPr="0026393E">
              <w:rPr>
                <w:rFonts w:ascii="Times New Roman" w:hAnsi="Times New Roman" w:cs="Times New Roman"/>
              </w:rPr>
              <w:lastRenderedPageBreak/>
              <w:t>специалисты)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В организации используются единые подходы к штатному расписанию 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Наличие методических </w:t>
            </w:r>
            <w:r w:rsidRPr="0026393E">
              <w:rPr>
                <w:rFonts w:ascii="Times New Roman" w:hAnsi="Times New Roman" w:cs="Times New Roman"/>
              </w:rPr>
              <w:lastRenderedPageBreak/>
              <w:t>объединений / кафедр / методических советов классных руководителей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Ключевое условие «Учитель. </w:t>
            </w:r>
            <w:r w:rsidRPr="0026393E">
              <w:rPr>
                <w:rFonts w:ascii="Times New Roman" w:hAnsi="Times New Roman" w:cs="Times New Roman"/>
              </w:rPr>
              <w:lastRenderedPageBreak/>
              <w:t>Школьная команда»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Методическое </w:t>
            </w:r>
            <w:r w:rsidRPr="0026393E">
              <w:rPr>
                <w:rFonts w:ascii="Times New Roman" w:hAnsi="Times New Roman" w:cs="Times New Roma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Разработка плана мероприятий по выявлению профессиональных затруднений </w:t>
            </w:r>
            <w:r w:rsidRPr="0026393E">
              <w:rPr>
                <w:rFonts w:ascii="Times New Roman" w:hAnsi="Times New Roman" w:cs="Times New Roman"/>
              </w:rPr>
              <w:lastRenderedPageBreak/>
              <w:t>и потребностей педагогов.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 3% до 4% учителей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Методическое сопровождение педагогических кадров. Система </w:t>
            </w:r>
            <w:r w:rsidRPr="0026393E">
              <w:rPr>
                <w:rFonts w:ascii="Times New Roman" w:hAnsi="Times New Roman" w:cs="Times New Roman"/>
              </w:rPr>
              <w:lastRenderedPageBreak/>
              <w:t>наставничества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Выстраивание взаимодействия с различными структурами на региональном и (или) федеральном уровнях, </w:t>
            </w:r>
            <w:r w:rsidRPr="0026393E">
              <w:rPr>
                <w:rFonts w:ascii="Times New Roman" w:hAnsi="Times New Roman" w:cs="Times New Roman"/>
              </w:rPr>
              <w:lastRenderedPageBreak/>
              <w:t>обеспечивающими персональное сопровождение педагогических работников.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</w:t>
            </w:r>
            <w:r w:rsidRPr="0026393E">
              <w:rPr>
                <w:rFonts w:ascii="Times New Roman" w:hAnsi="Times New Roman" w:cs="Times New Roman"/>
              </w:rPr>
              <w:lastRenderedPageBreak/>
              <w:t>функциями профессионального стандарта "Педагог").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</w:t>
            </w:r>
            <w:r w:rsidRPr="0026393E">
              <w:rPr>
                <w:rFonts w:ascii="Times New Roman" w:hAnsi="Times New Roman" w:cs="Times New Roman"/>
              </w:rPr>
              <w:lastRenderedPageBreak/>
              <w:t>программ педагогического образования (за три последних года)(критический показатель)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менее 60% педагогических работников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Обеспечение анализа / самоанализа </w:t>
            </w:r>
            <w:r w:rsidRPr="0026393E">
              <w:rPr>
                <w:rFonts w:ascii="Times New Roman" w:hAnsi="Times New Roman" w:cs="Times New Roman"/>
              </w:rPr>
              <w:lastRenderedPageBreak/>
              <w:t>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 менее 80%  педагогических работников 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членами </w:t>
            </w:r>
            <w:r w:rsidRPr="0026393E">
              <w:rPr>
                <w:rFonts w:ascii="Times New Roman" w:hAnsi="Times New Roman" w:cs="Times New Roman"/>
              </w:rPr>
              <w:lastRenderedPageBreak/>
              <w:t>управленческой команды.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Нет  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Обепечение реализации ООП в сетевой форме.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положения о кадровом резерве.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</w:t>
            </w:r>
            <w:r w:rsidRPr="0026393E">
              <w:rPr>
                <w:rFonts w:ascii="Times New Roman" w:hAnsi="Times New Roman" w:cs="Times New Roman"/>
              </w:rPr>
              <w:lastRenderedPageBreak/>
              <w:t>(математика, физика, информатика, химия, биология) (за три последних года)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</w:t>
            </w:r>
            <w:r w:rsidRPr="0026393E">
              <w:rPr>
                <w:rFonts w:ascii="Times New Roman" w:hAnsi="Times New Roman" w:cs="Times New Roman"/>
              </w:rPr>
              <w:lastRenderedPageBreak/>
              <w:t>размещенных в Федеральном реестре.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Организация административного контроля обучения учителей математики, физики, информатики, химии, биологии по </w:t>
            </w:r>
            <w:r w:rsidRPr="0026393E">
              <w:rPr>
                <w:rFonts w:ascii="Times New Roman" w:hAnsi="Times New Roman" w:cs="Times New Roman"/>
              </w:rPr>
              <w:lastRenderedPageBreak/>
              <w:t>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Участие педагогов в конкурсном </w:t>
            </w:r>
            <w:r w:rsidRPr="0026393E">
              <w:rPr>
                <w:rFonts w:ascii="Times New Roman" w:hAnsi="Times New Roman" w:cs="Times New Roman"/>
              </w:rPr>
              <w:lastRenderedPageBreak/>
              <w:t>движении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Участие на региональном </w:t>
            </w:r>
            <w:r w:rsidRPr="0026393E">
              <w:rPr>
                <w:rFonts w:ascii="Times New Roman" w:hAnsi="Times New Roman" w:cs="Times New Roman"/>
              </w:rPr>
              <w:lastRenderedPageBreak/>
              <w:t>уровне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Ключевое условие «Учитель. </w:t>
            </w:r>
            <w:r w:rsidRPr="0026393E">
              <w:rPr>
                <w:rFonts w:ascii="Times New Roman" w:hAnsi="Times New Roman" w:cs="Times New Roman"/>
              </w:rPr>
              <w:lastRenderedPageBreak/>
              <w:t>Школьная команда»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Развитие и повышени</w:t>
            </w:r>
            <w:r w:rsidRPr="0026393E">
              <w:rPr>
                <w:rFonts w:ascii="Times New Roman" w:hAnsi="Times New Roman" w:cs="Times New Roman"/>
              </w:rPr>
              <w:lastRenderedPageBreak/>
              <w:t>е квалификации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Отсутствие педагогов, </w:t>
            </w:r>
            <w:r w:rsidRPr="0026393E">
              <w:rPr>
                <w:rFonts w:ascii="Times New Roman" w:hAnsi="Times New Roman" w:cs="Times New Roman"/>
              </w:rPr>
              <w:lastRenderedPageBreak/>
              <w:t xml:space="preserve">участвующих в профессиональных конкурсах на всероссийском уровне.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Проведение мониторинга участия педагогов в конкурсном движении (за три последних </w:t>
            </w:r>
            <w:r w:rsidRPr="0026393E">
              <w:rPr>
                <w:rFonts w:ascii="Times New Roman" w:hAnsi="Times New Roman" w:cs="Times New Roman"/>
              </w:rPr>
              <w:lastRenderedPageBreak/>
              <w:t>года).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Повышение мотивации педагога в необходимости участия в конкурсном движении.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Разработка плана мероприятий по выявлению и распространению передового педагогического опыта.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Формирование модели методического взаимодействия с другими ОО.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Отсутствие необходимых компетенций у педагога для участия и победы в конкурсах </w:t>
            </w:r>
            <w:r w:rsidRPr="0026393E">
              <w:rPr>
                <w:rFonts w:ascii="Times New Roman" w:hAnsi="Times New Roman" w:cs="Times New Roman"/>
              </w:rPr>
              <w:lastRenderedPageBreak/>
              <w:t xml:space="preserve">профессионального мастерства.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Разработка  для  педагогов, участвующих в конкурсах профессионального мастерства, </w:t>
            </w:r>
            <w:r w:rsidRPr="0026393E">
              <w:rPr>
                <w:rFonts w:ascii="Times New Roman" w:hAnsi="Times New Roman" w:cs="Times New Roman"/>
              </w:rPr>
              <w:lastRenderedPageBreak/>
              <w:t>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90% обучающихся и более 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Наличие в штате общеобразовательной организации социального педагога, обеспечивающего </w:t>
            </w:r>
            <w:r w:rsidRPr="0026393E">
              <w:rPr>
                <w:rFonts w:ascii="Times New Roman" w:hAnsi="Times New Roman" w:cs="Times New Roman"/>
              </w:rPr>
              <w:lastRenderedPageBreak/>
              <w:t>оказание помощи целевым группам обучающихся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психолого-педагогического сопровожд</w:t>
            </w:r>
            <w:r w:rsidRPr="0026393E">
              <w:rPr>
                <w:rFonts w:ascii="Times New Roman" w:hAnsi="Times New Roman" w:cs="Times New Roman"/>
              </w:rPr>
              <w:lastRenderedPageBreak/>
              <w:t>ения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</w:t>
            </w:r>
            <w:r w:rsidRPr="0026393E">
              <w:rPr>
                <w:rFonts w:ascii="Times New Roman" w:hAnsi="Times New Roman" w:cs="Times New Roman"/>
              </w:rPr>
              <w:lastRenderedPageBreak/>
              <w:t>стандарту Педагог-дефектолог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ЛА по созданию и функционированию кабинета педагога-психолога.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Кабинет педагога-</w:t>
            </w:r>
            <w:r w:rsidRPr="0026393E">
              <w:rPr>
                <w:rFonts w:ascii="Times New Roman" w:hAnsi="Times New Roman" w:cs="Times New Roman"/>
              </w:rPr>
              <w:lastRenderedPageBreak/>
              <w:t>психолога не оборудован автоматизированным рабочим местом.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Привлечение внебюджетных средств с </w:t>
            </w:r>
            <w:r w:rsidRPr="0026393E">
              <w:rPr>
                <w:rFonts w:ascii="Times New Roman" w:hAnsi="Times New Roman" w:cs="Times New Roman"/>
              </w:rPr>
              <w:lastRenderedPageBreak/>
              <w:t>целью оборудования кабинета педагога-психолога автоматизированным рабочим местом.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Отсутствие специальных тематических зон 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Использование возможностей трансформирования, зонирования школьного </w:t>
            </w:r>
            <w:r w:rsidRPr="0026393E">
              <w:rPr>
                <w:rFonts w:ascii="Times New Roman" w:hAnsi="Times New Roman" w:cs="Times New Roman"/>
              </w:rPr>
              <w:lastRenderedPageBreak/>
              <w:t>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специальных тематических зон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Формирование психологически благоприятного школьного </w:t>
            </w:r>
            <w:r w:rsidRPr="0026393E">
              <w:rPr>
                <w:rFonts w:ascii="Times New Roman" w:hAnsi="Times New Roman" w:cs="Times New Roman"/>
              </w:rPr>
              <w:lastRenderedPageBreak/>
              <w:t>климата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Высокий риск профессионального выгорания педагогических работников.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зоны комфорта (отдыха) для педагогов.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Отсутствие специальных </w:t>
            </w:r>
            <w:r w:rsidRPr="0026393E">
              <w:rPr>
                <w:rFonts w:ascii="Times New Roman" w:hAnsi="Times New Roman" w:cs="Times New Roman"/>
              </w:rPr>
              <w:lastRenderedPageBreak/>
              <w:t>тематических зон - психологически благоприятных школьных пространств для педагогов.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Модернизация учебных помещений для педагогов (проведение учебных занятий, в </w:t>
            </w:r>
            <w:r w:rsidRPr="0026393E">
              <w:rPr>
                <w:rFonts w:ascii="Times New Roman" w:hAnsi="Times New Roman" w:cs="Times New Roman"/>
              </w:rPr>
              <w:lastRenderedPageBreak/>
              <w:t>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Профилактика травли в образовательной среде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Профилактика девиантного поведения обучающихся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Реализуется психолого-педагогическая программа и (или) комплекс мероприятий по профилактике девиантного </w:t>
            </w:r>
            <w:r w:rsidRPr="0026393E">
              <w:rPr>
                <w:rFonts w:ascii="Times New Roman" w:hAnsi="Times New Roman" w:cs="Times New Roman"/>
              </w:rPr>
              <w:lastRenderedPageBreak/>
              <w:t>поведения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1701" w:type="dxa"/>
            <w:vMerge w:val="restart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Отсутствуют ЛА образовательной организации, регламентирующие ограничения использования мобильных телефонов обучающимися.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ЛА образовательной организации на основании Постановления Главного Государственного санитарного врача Российской Федерации № 8 от 28.09.2020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(есть запрет на использование мобильных телефонов как средства для обучения, вместе с тем, согласно статья 209 Гражданского кодекса и Конституция РФ защищают право собственника владеть своим имуществом, что является нарушением прав обучающихся).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Рассмотрение  возможности принятия управляющим советом, родительским комитетом класса решения о добровольной сдаче телефонов на период учебных занятий классному руководителю.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Приведение ЛА в соответствие с действующим законодательством в сфере образования и требованиями санитарных правил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контроля  реализации ЛА общеобразовательной организации.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 коллективе не рассматривался вопрос об ограничениях использования мобильных средств связи для образовательных целей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Рассмотрение вопроса об ограничении использования мобильных устройств связи в образовательной организации обучающимися для образовательных целей, за исключением детей, нуждающихся в пользовании такими устройствами по состоянию здоровья (мониторинг сахара крови при сахарном диабете 1 типа и др.), а также педагогическими работниками и </w:t>
            </w:r>
            <w:r w:rsidRPr="0026393E">
              <w:rPr>
                <w:rFonts w:ascii="Times New Roman" w:hAnsi="Times New Roman" w:cs="Times New Roman"/>
              </w:rPr>
              <w:lastRenderedPageBreak/>
              <w:t>родителями (законными представителями) в целях снижения рисков нанесения вреда здоровью и развитию детей в связи с использованием устройств мобильной связи.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 осуществляется информационно-просветительская и разъяснительная работа с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</w:t>
            </w:r>
            <w:r w:rsidRPr="0026393E">
              <w:rPr>
                <w:rFonts w:ascii="Times New Roman" w:hAnsi="Times New Roman" w:cs="Times New Roman"/>
              </w:rPr>
              <w:lastRenderedPageBreak/>
              <w:t>мобильной связи в образовательном процессе.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Проведение регулярной информационно-просветительской и разъяснительной работы с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процессе (разработать план мероприятий).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разработаны средства наглядной агитации по разъяснению порядка упорядочения использования устройств мобильной связи в образовательной организации для педагогических работников, родителей (законных представителей) и обучающихся.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памятки, инструкции, иных средств наглядной агитации по разъяснению порядка упорядочения использования устройств мобильной связи в образовательной организации для педагогических работников, родителей (законных представителей) и обучающихся.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обеспечено психолого-педагогическое сопровождение процесса, связанного с ограничением использования устройств мобильной связи в образовательной организации.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психолого-педагогического сопровождения процесса, связанного с ограничением использования устройств мобильной связи в образовательной организации.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 проработан с родителями вопрос коммуникации родителей с обучающимися в </w:t>
            </w:r>
            <w:r w:rsidRPr="0026393E">
              <w:rPr>
                <w:rFonts w:ascii="Times New Roman" w:hAnsi="Times New Roman" w:cs="Times New Roman"/>
              </w:rPr>
              <w:lastRenderedPageBreak/>
              <w:t>случае возникновения необходимости, внештатной ситуации.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Обеспечение согласования с родителями вопросов коммуникации родителей с обучающимися в случае возникновения необходимости, внештатной ситуации.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определен круг лиц, организующих выполнение мероприятий с обучающимися и их родителями (законными представителями) по выработке культуры безопасной эксплуатации устройств мобильной связи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Определение лиц, организующих выполнение мероприятий с обучающимися и их родителями (законными представителями) по выработке культуры безопасной эксплуатации устройств мобильной связи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выстроена система работы по ограничению использования участниками образовательного процесса устройств мобильной связи для образовательных целей.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работы по  использованию участниками образовательного процесса электронных устройств для образовательных целей в соответсвии с требованиями санитарных правил.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11</w:t>
            </w:r>
            <w:r w:rsidRPr="0026393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Предоставление </w:t>
            </w:r>
            <w:r w:rsidRPr="0026393E">
              <w:rPr>
                <w:rFonts w:ascii="Times New Roman" w:hAnsi="Times New Roman" w:cs="Times New Roman"/>
              </w:rPr>
              <w:lastRenderedPageBreak/>
              <w:t>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Ключевое условие </w:t>
            </w:r>
            <w:r w:rsidRPr="0026393E">
              <w:rPr>
                <w:rFonts w:ascii="Times New Roman" w:hAnsi="Times New Roman" w:cs="Times New Roman"/>
              </w:rPr>
              <w:lastRenderedPageBreak/>
              <w:t>«Образовательная среда»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ЦОС </w:t>
            </w:r>
            <w:r w:rsidRPr="0026393E">
              <w:rPr>
                <w:rFonts w:ascii="Times New Roman" w:hAnsi="Times New Roman" w:cs="Times New Roman"/>
              </w:rPr>
              <w:lastRenderedPageBreak/>
              <w:t>(поддержка всех активностей)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Отсутствует необходимое </w:t>
            </w:r>
            <w:r w:rsidRPr="0026393E">
              <w:rPr>
                <w:rFonts w:ascii="Times New Roman" w:hAnsi="Times New Roman" w:cs="Times New Roman"/>
              </w:rPr>
              <w:lastRenderedPageBreak/>
              <w:t>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Осуществление анализа ресурсов школы: инфраструктура, материально-техническая </w:t>
            </w:r>
            <w:r w:rsidRPr="0026393E">
              <w:rPr>
                <w:rFonts w:ascii="Times New Roman" w:hAnsi="Times New Roman" w:cs="Times New Roman"/>
              </w:rPr>
              <w:lastRenderedPageBreak/>
              <w:t>база, кадры, методик, как основных компонентов для реализации образовательных программ.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Неиспользование возможностей ФГИС «Моя школа» в организации оценочной </w:t>
            </w:r>
            <w:r w:rsidRPr="0026393E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r w:rsidRPr="0026393E">
              <w:rPr>
                <w:rFonts w:ascii="Times New Roman" w:hAnsi="Times New Roman" w:cs="Times New Roman"/>
              </w:rPr>
              <w:lastRenderedPageBreak/>
              <w:t>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Информационно-коммуникационная образовательная платформа Сферум(критически</w:t>
            </w:r>
            <w:r w:rsidRPr="0026393E">
              <w:rPr>
                <w:rFonts w:ascii="Times New Roman" w:hAnsi="Times New Roman" w:cs="Times New Roman"/>
              </w:rPr>
              <w:lastRenderedPageBreak/>
              <w:t>й показатель)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100% педагогических работников включены в сетевые </w:t>
            </w:r>
            <w:r w:rsidRPr="0026393E">
              <w:rPr>
                <w:rFonts w:ascii="Times New Roman" w:hAnsi="Times New Roman" w:cs="Times New Roman"/>
              </w:rPr>
              <w:lastRenderedPageBreak/>
              <w:t>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финансирования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цифровой модели образовательной среды.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обеспечено хранение оборудования ЦОС.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соблюдаются условия и нормы хранения техники.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соблюдаются требования к безопасности.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 осуществляется административный контроль </w:t>
            </w:r>
            <w:r w:rsidRPr="0026393E">
              <w:rPr>
                <w:rFonts w:ascii="Times New Roman" w:hAnsi="Times New Roman" w:cs="Times New Roman"/>
              </w:rPr>
              <w:lastRenderedPageBreak/>
              <w:t>эксплуатации оборудования.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Осуществление административного контроля эксплуатации оборудования. Коррекция плана административного </w:t>
            </w:r>
            <w:r w:rsidRPr="0026393E">
              <w:rPr>
                <w:rFonts w:ascii="Times New Roman" w:hAnsi="Times New Roman" w:cs="Times New Roman"/>
              </w:rPr>
              <w:lastRenderedPageBreak/>
              <w:t>контроля.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Отсутствие административного контроля </w:t>
            </w:r>
            <w:r w:rsidRPr="0026393E">
              <w:rPr>
                <w:rFonts w:ascii="Times New Roman" w:hAnsi="Times New Roman" w:cs="Times New Roman"/>
              </w:rPr>
              <w:lastRenderedPageBreak/>
              <w:t>использования оборудования.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Осуществление административного контроля использования оборудования. Коррекция плана административного </w:t>
            </w:r>
            <w:r w:rsidRPr="0026393E">
              <w:rPr>
                <w:rFonts w:ascii="Times New Roman" w:hAnsi="Times New Roman" w:cs="Times New Roman"/>
              </w:rPr>
              <w:lastRenderedPageBreak/>
              <w:t>контроля.</w:t>
            </w: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финансирования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внутришкольного пространства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Отсутствие концепции организации внутришкольного пространства.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проекта организации образовательного пространства и обновления дизайна.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конкурса по трансформации образовательного пространства для включения зон организации учебных и неучебных занятий, творческих дел.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Осуществление анализа потребности в оснащении организации пространствами для учебных и неучебных занятий, творческих дел.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Недостаток финансовых </w:t>
            </w:r>
            <w:r w:rsidRPr="0026393E">
              <w:rPr>
                <w:rFonts w:ascii="Times New Roman" w:hAnsi="Times New Roman" w:cs="Times New Roman"/>
              </w:rPr>
              <w:lastRenderedPageBreak/>
              <w:t>средств для создания в образовательной организации пространств для учебных и неучебных занятий, творческих дел.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Осуществление поиска источников дополнительного финансирования.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мотивации педагогического коллектива в организации внутришкольного пространства.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системы материального и нематериального стимулирования.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оборудованного эффективного внутришкольного пространства для учебных и неучебных занятий, творческих дел.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мотивирующего эффективного внутришкольного пространства, современной технологичной и комфортной образовательной среды для   обеспечения рабочих процессов, расширения диапазона учебных и внеурочных занятий и мероприятий, взаимосвязи основного и дополнительного образования через: создание техносферы школы, материально-техническое обновление образовательной среды посредством рационального использование школьных пространств-зданий, помещений (классы, залы, коридоры и т.д.), территории (при наличии).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Трансформирование, зонирование школьного пространства.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</w:t>
            </w:r>
            <w:r w:rsidRPr="0026393E">
              <w:rPr>
                <w:rFonts w:ascii="Times New Roman" w:hAnsi="Times New Roman" w:cs="Times New Roman"/>
              </w:rPr>
              <w:lastRenderedPageBreak/>
              <w:t>самоуправления, креативных пространств (для проведения конкурсов, фестивалей, конференций и др.).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Применение во внеурочное время учебных помещений в различных целях.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Приобретение/использование эргономичной мебели (стулья, парты, для работы в группах, парах), интерактивные доски и панели и др.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Использование современного оборудования для формирования и трансляции знаний, развития компетенций, требующих новых форм, технологий, способов обучения и воспитания, использования в образовательной деятельности (робототехника и схемотехника, химические, биологические и физические лаборатории, оборудование для конструирования и моделирования, оборудование и программное обеспечение для программирования, 3D-сканирования, моделирования и печати, оборудование для теле- и фотостудий, игровое оборудование, спортивно- тренировочное оборудование  и т.д.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Размещение на стенах организации регулярно сменяемых экспозиций: творческих работ обучающихся, картин, фотоотчетов о ключевых событиях, происходящих в школе (проведенных ключевых делах, интересных экскурсиях, </w:t>
            </w:r>
            <w:r w:rsidRPr="0026393E">
              <w:rPr>
                <w:rFonts w:ascii="Times New Roman" w:hAnsi="Times New Roman" w:cs="Times New Roman"/>
              </w:rPr>
              <w:lastRenderedPageBreak/>
              <w:t>походах, встречах с интересными людьми и т.п.).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 благоустройства классных кабинетов.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организации событийного дизайна (оформление пространства проведения конкретных школьных событий).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открытых социокультурных  пространств, зонирование рекреаций для коммуникации, коллективного творчества, командно-групповой работы школьников разных возрастов.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внутришкольного пространства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165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701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992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276" w:type="dxa"/>
            <w:vMerge w:val="restart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Функционирование школы полного дня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Модель «Школа полного дня» не реализуется.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Отсутствие разно акцентированных пространств (кабинет, лаборатория, мастерские, библиотека, </w:t>
            </w:r>
            <w:r w:rsidRPr="0026393E">
              <w:rPr>
                <w:rFonts w:ascii="Times New Roman" w:hAnsi="Times New Roman" w:cs="Times New Roman"/>
              </w:rPr>
              <w:lastRenderedPageBreak/>
              <w:t>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Дефицит педагогов, способных </w:t>
            </w:r>
            <w:r w:rsidRPr="0026393E">
              <w:rPr>
                <w:rFonts w:ascii="Times New Roman" w:hAnsi="Times New Roman" w:cs="Times New Roman"/>
              </w:rPr>
              <w:lastRenderedPageBreak/>
              <w:t>организовать и направить послеурочную коллективную деятельность детей и подростков.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В график повышения квалификации внести обучение педагогов для работы в «Школе </w:t>
            </w:r>
            <w:r w:rsidRPr="0026393E">
              <w:rPr>
                <w:rFonts w:ascii="Times New Roman" w:hAnsi="Times New Roman" w:cs="Times New Roman"/>
              </w:rPr>
              <w:lastRenderedPageBreak/>
              <w:t>полного дня».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Использование горизонтального обучения, наставничества.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Решение кадрового вопроса путем привлечения внешнего совместителя.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Решение кадрового вопроса путем принятие штатного специалиста.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 осуществляется интеграция урочной </w:t>
            </w:r>
            <w:r w:rsidRPr="0026393E">
              <w:rPr>
                <w:rFonts w:ascii="Times New Roman" w:hAnsi="Times New Roman" w:cs="Times New Roman"/>
              </w:rPr>
              <w:lastRenderedPageBreak/>
              <w:t>и внеурочной деятельности.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 xml:space="preserve">Обеспечение интеграции урочной и </w:t>
            </w:r>
            <w:r w:rsidRPr="0026393E">
              <w:rPr>
                <w:rFonts w:ascii="Times New Roman" w:hAnsi="Times New Roman" w:cs="Times New Roman"/>
              </w:rPr>
              <w:lastRenderedPageBreak/>
              <w:t>внеурочной деятельности.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386A2C" w:rsidRPr="0026393E" w:rsidTr="00386A2C">
        <w:tc>
          <w:tcPr>
            <w:tcW w:w="49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4471" w:type="dxa"/>
          </w:tcPr>
          <w:p w:rsidR="00E96E5B" w:rsidRPr="0026393E" w:rsidRDefault="003E075F" w:rsidP="002639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  <w:tr w:rsidR="00386A2C" w:rsidRPr="0026393E" w:rsidTr="00386A2C">
        <w:tc>
          <w:tcPr>
            <w:tcW w:w="49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65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Функционирование управляющего совета образовательной </w:t>
            </w:r>
            <w:r w:rsidRPr="0026393E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  <w:tc>
          <w:tcPr>
            <w:tcW w:w="1701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992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276" w:type="dxa"/>
          </w:tcPr>
          <w:p w:rsidR="00E96E5B" w:rsidRPr="0026393E" w:rsidRDefault="003E075F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Реализация государственно-</w:t>
            </w:r>
            <w:r w:rsidRPr="0026393E">
              <w:rPr>
                <w:rFonts w:ascii="Times New Roman" w:hAnsi="Times New Roman" w:cs="Times New Roman"/>
              </w:rPr>
              <w:lastRenderedPageBreak/>
              <w:t>общественного управления</w:t>
            </w:r>
          </w:p>
        </w:tc>
        <w:tc>
          <w:tcPr>
            <w:tcW w:w="2126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E96E5B" w:rsidRPr="0026393E" w:rsidRDefault="00E96E5B" w:rsidP="0026393E">
            <w:pPr>
              <w:rPr>
                <w:rFonts w:ascii="Times New Roman" w:hAnsi="Times New Roman" w:cs="Times New Roman"/>
              </w:rPr>
            </w:pPr>
          </w:p>
        </w:tc>
      </w:tr>
    </w:tbl>
    <w:p w:rsidR="002855D8" w:rsidRPr="0026393E" w:rsidRDefault="002855D8" w:rsidP="0026393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3E">
        <w:rPr>
          <w:rFonts w:ascii="Times New Roman" w:hAnsi="Times New Roman" w:cs="Times New Roman"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2855D8" w:rsidRPr="0026393E" w:rsidRDefault="002855D8" w:rsidP="0026393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26393E" w:rsidRDefault="002855D8" w:rsidP="0026393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3E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Pr="0026393E" w:rsidRDefault="002855D8" w:rsidP="0026393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3E"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:rsidR="00CA2CD8" w:rsidRPr="0026393E" w:rsidRDefault="0012722C" w:rsidP="0026393E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93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639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63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1825B2" w:rsidRPr="0026393E" w:rsidTr="00804544">
        <w:tc>
          <w:tcPr>
            <w:tcW w:w="336" w:type="pct"/>
            <w:vAlign w:val="center"/>
          </w:tcPr>
          <w:p w:rsidR="001825B2" w:rsidRPr="0026393E" w:rsidRDefault="0012722C" w:rsidP="0026393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26393E" w:rsidRDefault="0012722C" w:rsidP="0026393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26393E" w:rsidRDefault="0012722C" w:rsidP="0026393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26393E" w:rsidRDefault="0012722C" w:rsidP="0026393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26393E" w:rsidRDefault="0012722C" w:rsidP="0026393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26393E" w:rsidTr="00DA7B95">
        <w:tc>
          <w:tcPr>
            <w:tcW w:w="336" w:type="pct"/>
          </w:tcPr>
          <w:p w:rsidR="001825B2" w:rsidRPr="0026393E" w:rsidRDefault="0012722C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26393E" w:rsidRDefault="0012722C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26393E" w:rsidTr="00DA7B95">
        <w:tc>
          <w:tcPr>
            <w:tcW w:w="336" w:type="pct"/>
          </w:tcPr>
          <w:p w:rsidR="001825B2" w:rsidRPr="0026393E" w:rsidRDefault="0012722C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26393E" w:rsidRDefault="0012722C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26393E" w:rsidTr="00DA7B95">
        <w:tc>
          <w:tcPr>
            <w:tcW w:w="336" w:type="pct"/>
          </w:tcPr>
          <w:p w:rsidR="001825B2" w:rsidRPr="0026393E" w:rsidRDefault="0012722C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26393E" w:rsidRDefault="0012722C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26393E" w:rsidTr="00DA7B95">
        <w:tc>
          <w:tcPr>
            <w:tcW w:w="336" w:type="pct"/>
          </w:tcPr>
          <w:p w:rsidR="001825B2" w:rsidRPr="0026393E" w:rsidRDefault="0012722C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26393E" w:rsidRDefault="0012722C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26393E" w:rsidTr="00DA7B95">
        <w:tc>
          <w:tcPr>
            <w:tcW w:w="336" w:type="pct"/>
          </w:tcPr>
          <w:p w:rsidR="001825B2" w:rsidRPr="0026393E" w:rsidRDefault="0012722C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26393E" w:rsidRDefault="0012722C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26393E" w:rsidTr="00DA7B95">
        <w:tc>
          <w:tcPr>
            <w:tcW w:w="336" w:type="pct"/>
          </w:tcPr>
          <w:p w:rsidR="001825B2" w:rsidRPr="0026393E" w:rsidRDefault="0012722C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26393E" w:rsidRDefault="0012722C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26393E" w:rsidTr="00DA7B95">
        <w:tc>
          <w:tcPr>
            <w:tcW w:w="336" w:type="pct"/>
          </w:tcPr>
          <w:p w:rsidR="001825B2" w:rsidRPr="0026393E" w:rsidRDefault="0012722C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26393E" w:rsidRDefault="0012722C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26393E" w:rsidTr="00DA7B95">
        <w:tc>
          <w:tcPr>
            <w:tcW w:w="336" w:type="pct"/>
          </w:tcPr>
          <w:p w:rsidR="001825B2" w:rsidRPr="0026393E" w:rsidRDefault="0012722C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26393E" w:rsidRDefault="0012722C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Pr="0026393E" w:rsidRDefault="00070C5E" w:rsidP="0026393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26393E" w:rsidRDefault="0012722C" w:rsidP="0026393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2639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 w:rsidRPr="002639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263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4648"/>
        <w:gridCol w:w="3127"/>
        <w:gridCol w:w="2763"/>
        <w:gridCol w:w="2591"/>
        <w:gridCol w:w="2223"/>
      </w:tblGrid>
      <w:tr w:rsidR="001825B2" w:rsidRPr="0026393E" w:rsidTr="00804544">
        <w:tc>
          <w:tcPr>
            <w:tcW w:w="1624" w:type="pct"/>
            <w:vMerge w:val="restart"/>
            <w:vAlign w:val="center"/>
          </w:tcPr>
          <w:p w:rsidR="001825B2" w:rsidRPr="0026393E" w:rsidRDefault="0012722C" w:rsidP="0026393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26393E" w:rsidRDefault="0012722C" w:rsidP="0026393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26393E" w:rsidRDefault="0012722C" w:rsidP="0026393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26393E" w:rsidTr="00804544">
        <w:tc>
          <w:tcPr>
            <w:tcW w:w="1624" w:type="pct"/>
            <w:vMerge/>
            <w:vAlign w:val="center"/>
          </w:tcPr>
          <w:p w:rsidR="001825B2" w:rsidRPr="0026393E" w:rsidRDefault="001825B2" w:rsidP="0026393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26393E" w:rsidRDefault="0012722C" w:rsidP="0026393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26393E" w:rsidRDefault="0012722C" w:rsidP="0026393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26393E" w:rsidRDefault="0012722C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26393E" w:rsidRDefault="0012722C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26393E" w:rsidTr="00DA7B95">
        <w:tc>
          <w:tcPr>
            <w:tcW w:w="1624" w:type="pct"/>
          </w:tcPr>
          <w:p w:rsidR="001825B2" w:rsidRPr="0026393E" w:rsidRDefault="0012722C" w:rsidP="002639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3E075F" w:rsidRPr="0026393E" w:rsidRDefault="003E075F" w:rsidP="0026393E">
            <w:pPr>
              <w:widowControl w:val="0"/>
              <w:numPr>
                <w:ilvl w:val="0"/>
                <w:numId w:val="6"/>
              </w:numPr>
              <w:tabs>
                <w:tab w:val="num" w:pos="116"/>
                <w:tab w:val="left" w:pos="258"/>
                <w:tab w:val="left" w:pos="766"/>
              </w:tabs>
              <w:suppressAutoHyphens/>
              <w:ind w:left="113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Разработаны ООП по ФГОС 2021. </w:t>
            </w:r>
          </w:p>
          <w:p w:rsidR="003E075F" w:rsidRPr="0026393E" w:rsidRDefault="003E075F" w:rsidP="0026393E">
            <w:pPr>
              <w:widowControl w:val="0"/>
              <w:numPr>
                <w:ilvl w:val="0"/>
                <w:numId w:val="6"/>
              </w:numPr>
              <w:tabs>
                <w:tab w:val="num" w:pos="116"/>
                <w:tab w:val="left" w:pos="258"/>
                <w:tab w:val="left" w:pos="766"/>
              </w:tabs>
              <w:suppressAutoHyphens/>
              <w:ind w:left="113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Разработаны рабочие программы  для 1,5 классов по  учебным предметам и внеурочной деятельности с использованием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конструктора. </w:t>
            </w:r>
          </w:p>
          <w:p w:rsidR="003E075F" w:rsidRPr="0026393E" w:rsidRDefault="003E075F" w:rsidP="0026393E">
            <w:pPr>
              <w:widowControl w:val="0"/>
              <w:numPr>
                <w:ilvl w:val="0"/>
                <w:numId w:val="6"/>
              </w:numPr>
              <w:tabs>
                <w:tab w:val="num" w:pos="116"/>
                <w:tab w:val="left" w:pos="258"/>
                <w:tab w:val="left" w:pos="766"/>
              </w:tabs>
              <w:suppressAutoHyphens/>
              <w:ind w:left="113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 Наличие внутренней оценки системы качества. </w:t>
            </w:r>
          </w:p>
          <w:p w:rsidR="003E075F" w:rsidRPr="0026393E" w:rsidRDefault="003E075F" w:rsidP="0026393E">
            <w:pPr>
              <w:widowControl w:val="0"/>
              <w:numPr>
                <w:ilvl w:val="0"/>
                <w:numId w:val="6"/>
              </w:numPr>
              <w:tabs>
                <w:tab w:val="num" w:pos="116"/>
                <w:tab w:val="left" w:pos="258"/>
                <w:tab w:val="left" w:pos="766"/>
              </w:tabs>
              <w:suppressAutoHyphens/>
              <w:ind w:left="113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Стабильное  качество образования. </w:t>
            </w:r>
          </w:p>
          <w:p w:rsidR="003E075F" w:rsidRPr="0026393E" w:rsidRDefault="003E075F" w:rsidP="0026393E">
            <w:pPr>
              <w:widowControl w:val="0"/>
              <w:numPr>
                <w:ilvl w:val="0"/>
                <w:numId w:val="6"/>
              </w:numPr>
              <w:tabs>
                <w:tab w:val="num" w:pos="116"/>
                <w:tab w:val="left" w:pos="258"/>
              </w:tabs>
              <w:suppressAutoHyphens/>
              <w:ind w:left="116" w:right="182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Достижение обучающимися высоких образовательных  результатов (по результатам ВПР, ОГЭ, ЕГЭ, всероссийской олимпиады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3E075F" w:rsidRPr="0026393E" w:rsidRDefault="003E075F" w:rsidP="0026393E">
            <w:pPr>
              <w:widowControl w:val="0"/>
              <w:tabs>
                <w:tab w:val="num" w:pos="116"/>
                <w:tab w:val="left" w:pos="258"/>
                <w:tab w:val="left" w:pos="766"/>
              </w:tabs>
              <w:ind w:right="182" w:firstLine="11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Школьников). 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3E075F" w:rsidRPr="0026393E" w:rsidRDefault="003E075F" w:rsidP="0026393E">
            <w:pPr>
              <w:widowControl w:val="0"/>
              <w:tabs>
                <w:tab w:val="left" w:pos="1958"/>
                <w:tab w:val="left" w:pos="2935"/>
              </w:tabs>
              <w:ind w:left="98" w:right="18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Нет условий для создания специального класса,</w:t>
            </w:r>
          </w:p>
          <w:p w:rsidR="003E075F" w:rsidRPr="0026393E" w:rsidRDefault="003E075F" w:rsidP="0026393E">
            <w:pPr>
              <w:widowControl w:val="0"/>
              <w:tabs>
                <w:tab w:val="left" w:pos="1958"/>
                <w:tab w:val="left" w:pos="2935"/>
              </w:tabs>
              <w:ind w:left="98" w:right="18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оснащенного техническими средствами обучения для  получения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образования обучающимися с ОВЗ и с  инвалидностью. </w:t>
            </w:r>
          </w:p>
          <w:p w:rsidR="003E075F" w:rsidRPr="0026393E" w:rsidRDefault="003E075F" w:rsidP="0026393E">
            <w:pPr>
              <w:widowControl w:val="0"/>
              <w:tabs>
                <w:tab w:val="left" w:pos="1958"/>
                <w:tab w:val="left" w:pos="2935"/>
              </w:tabs>
              <w:ind w:left="98" w:right="18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Эмоциональное выгорание сотрудников в связи  неприятием нового.</w:t>
            </w:r>
          </w:p>
          <w:p w:rsidR="003E075F" w:rsidRPr="0026393E" w:rsidRDefault="003E075F" w:rsidP="0026393E">
            <w:pPr>
              <w:widowControl w:val="0"/>
              <w:tabs>
                <w:tab w:val="left" w:pos="1958"/>
                <w:tab w:val="left" w:pos="2935"/>
              </w:tabs>
              <w:ind w:left="98" w:right="18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Недостаточная ИКТ- компетентность  педагогического состава и потребность </w:t>
            </w:r>
          </w:p>
          <w:p w:rsidR="003E075F" w:rsidRPr="0026393E" w:rsidRDefault="003E075F" w:rsidP="0026393E">
            <w:pPr>
              <w:widowControl w:val="0"/>
              <w:tabs>
                <w:tab w:val="left" w:pos="1958"/>
                <w:tab w:val="left" w:pos="2935"/>
              </w:tabs>
              <w:ind w:left="98" w:right="18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дополнительного повышения квалификации в данной  области.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3E075F" w:rsidRPr="0026393E" w:rsidRDefault="003E075F" w:rsidP="0026393E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98"/>
                <w:tab w:val="left" w:pos="239"/>
                <w:tab w:val="left" w:pos="2306"/>
                <w:tab w:val="left" w:pos="2700"/>
              </w:tabs>
              <w:suppressAutoHyphens/>
              <w:ind w:left="98" w:right="138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Внедрение федеральных основных образовательных программ   </w:t>
            </w:r>
          </w:p>
          <w:p w:rsidR="003E075F" w:rsidRPr="0026393E" w:rsidRDefault="003E075F" w:rsidP="0026393E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98"/>
                <w:tab w:val="left" w:pos="239"/>
                <w:tab w:val="left" w:pos="2306"/>
                <w:tab w:val="left" w:pos="2700"/>
              </w:tabs>
              <w:suppressAutoHyphens/>
              <w:ind w:left="98" w:right="138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Изменение содержания </w:t>
            </w: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образования в соответствии с новыми  требованиями ФГОС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3E075F" w:rsidRPr="0026393E" w:rsidRDefault="003E075F" w:rsidP="0026393E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98"/>
                <w:tab w:val="left" w:pos="239"/>
                <w:tab w:val="left" w:pos="2306"/>
                <w:tab w:val="left" w:pos="2700"/>
              </w:tabs>
              <w:suppressAutoHyphens/>
              <w:ind w:left="98" w:right="138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Обеспечение возможности получения образования в различных формах   </w:t>
            </w:r>
          </w:p>
          <w:p w:rsidR="003E075F" w:rsidRPr="0026393E" w:rsidRDefault="003E075F" w:rsidP="0026393E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98"/>
                <w:tab w:val="left" w:pos="239"/>
                <w:tab w:val="left" w:pos="2306"/>
                <w:tab w:val="left" w:pos="2700"/>
              </w:tabs>
              <w:suppressAutoHyphens/>
              <w:ind w:left="98" w:right="138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Оптимизация внутреннего документооборота за счет применения  информационных технологий.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1825B2" w:rsidRPr="0026393E" w:rsidRDefault="003E075F" w:rsidP="0026393E">
            <w:pPr>
              <w:widowControl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Социальный запрос по развитию инклюзивного образованию</w:t>
            </w:r>
          </w:p>
        </w:tc>
        <w:tc>
          <w:tcPr>
            <w:tcW w:w="875" w:type="pct"/>
          </w:tcPr>
          <w:p w:rsidR="003E075F" w:rsidRPr="0026393E" w:rsidRDefault="003E075F" w:rsidP="0026393E">
            <w:pPr>
              <w:widowControl w:val="0"/>
              <w:tabs>
                <w:tab w:val="left" w:pos="2157"/>
              </w:tabs>
              <w:ind w:left="142" w:right="11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- Потребность усиления индивидуальной </w:t>
            </w:r>
          </w:p>
          <w:p w:rsidR="003E075F" w:rsidRPr="0026393E" w:rsidRDefault="003E075F" w:rsidP="0026393E">
            <w:pPr>
              <w:widowControl w:val="0"/>
              <w:tabs>
                <w:tab w:val="left" w:pos="2157"/>
              </w:tabs>
              <w:ind w:left="142" w:right="11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составляющей в образовании ребенка должна быть  обеспечена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финансовыми возможностями.</w:t>
            </w:r>
          </w:p>
          <w:p w:rsidR="003E075F" w:rsidRPr="0026393E" w:rsidRDefault="003E075F" w:rsidP="0026393E">
            <w:pPr>
              <w:widowControl w:val="0"/>
              <w:tabs>
                <w:tab w:val="left" w:pos="2157"/>
              </w:tabs>
              <w:ind w:left="142" w:right="11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Увеличение отчетности в электронном виде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26393E" w:rsidTr="00DA7B95">
        <w:tc>
          <w:tcPr>
            <w:tcW w:w="1624" w:type="pct"/>
          </w:tcPr>
          <w:p w:rsidR="001825B2" w:rsidRPr="0026393E" w:rsidRDefault="0012722C" w:rsidP="002639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13" w:type="pct"/>
          </w:tcPr>
          <w:p w:rsidR="003E075F" w:rsidRPr="0026393E" w:rsidRDefault="003E075F" w:rsidP="0026393E">
            <w:pPr>
              <w:widowControl w:val="0"/>
              <w:tabs>
                <w:tab w:val="left" w:pos="1459"/>
                <w:tab w:val="left" w:pos="2215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Реализуется рабочая программа воспитания и календарный план воспитательной работы.  - Содействие развитию консультационно просветительской системы для работы с родителями.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3E075F" w:rsidRPr="0026393E" w:rsidRDefault="003E075F" w:rsidP="0026393E">
            <w:pPr>
              <w:widowControl w:val="0"/>
              <w:tabs>
                <w:tab w:val="left" w:pos="1459"/>
                <w:tab w:val="left" w:pos="2215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Существуют единые подходы к работе с родительским сообществом, работает Совет  родителей.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3E075F" w:rsidRPr="0026393E" w:rsidRDefault="003E075F" w:rsidP="0026393E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-26"/>
                <w:tab w:val="left" w:pos="0"/>
                <w:tab w:val="left" w:pos="196"/>
                <w:tab w:val="left" w:pos="406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Действует ученическое самоуправление в форме Совета обучающихся </w:t>
            </w:r>
          </w:p>
          <w:p w:rsidR="003E075F" w:rsidRPr="0026393E" w:rsidRDefault="003E075F" w:rsidP="0026393E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-26"/>
                <w:tab w:val="left" w:pos="0"/>
                <w:tab w:val="left" w:pos="196"/>
                <w:tab w:val="left" w:pos="406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Функционирует  клуб «КИД» (клуб </w:t>
            </w: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интернациональной дружбы)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3E075F" w:rsidRPr="0026393E" w:rsidRDefault="003E075F" w:rsidP="0026393E">
            <w:pPr>
              <w:widowControl w:val="0"/>
              <w:tabs>
                <w:tab w:val="left" w:pos="1459"/>
                <w:tab w:val="left" w:pos="2215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Содействие развитию социальных инициатив обучающихся: РДШ, Орлята России,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3E075F" w:rsidRPr="0026393E" w:rsidRDefault="003E075F" w:rsidP="0026393E">
            <w:pPr>
              <w:widowControl w:val="0"/>
              <w:tabs>
                <w:tab w:val="left" w:pos="1459"/>
                <w:tab w:val="left" w:pos="2215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волонтерское движение  «Адреналин», функционирует медиацентр: школьная газета «ДОКА» и  школьная страница ВК, имеющая статус госпаблик (546чел. пользователей)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3E075F" w:rsidRPr="0026393E" w:rsidRDefault="003E075F" w:rsidP="0026393E">
            <w:pPr>
              <w:widowControl w:val="0"/>
              <w:tabs>
                <w:tab w:val="left" w:pos="1459"/>
                <w:tab w:val="left" w:pos="2215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Ежегодно функционирует летний лагерь с дневным пребыванием спортивно-оздоровитеьной направленности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3E075F" w:rsidRPr="0026393E" w:rsidRDefault="003E075F" w:rsidP="0026393E">
            <w:pPr>
              <w:widowControl w:val="0"/>
              <w:tabs>
                <w:tab w:val="left" w:pos="1459"/>
                <w:tab w:val="left" w:pos="2215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- 93% педагогических работников в сфере воспитания прошли курсы повышения  квалификации.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3E075F" w:rsidRPr="0026393E" w:rsidRDefault="003E075F" w:rsidP="0026393E">
            <w:pPr>
              <w:widowControl w:val="0"/>
              <w:tabs>
                <w:tab w:val="left" w:pos="695"/>
                <w:tab w:val="left" w:pos="1262"/>
                <w:tab w:val="left" w:pos="2215"/>
                <w:tab w:val="left" w:pos="2822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- Активные изменения на федеральном уровне в направлении воспитания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3E075F" w:rsidRPr="0026393E" w:rsidRDefault="003E075F" w:rsidP="0026393E">
            <w:pPr>
              <w:widowControl w:val="0"/>
              <w:tabs>
                <w:tab w:val="left" w:pos="695"/>
                <w:tab w:val="left" w:pos="1262"/>
                <w:tab w:val="left" w:pos="2215"/>
                <w:tab w:val="left" w:pos="2822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Создание детского движения детей и молодёжи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3E075F" w:rsidRPr="0026393E" w:rsidRDefault="003E075F" w:rsidP="0026393E">
            <w:pPr>
              <w:widowControl w:val="0"/>
              <w:tabs>
                <w:tab w:val="left" w:pos="695"/>
                <w:tab w:val="left" w:pos="1262"/>
                <w:tab w:val="left" w:pos="2215"/>
                <w:tab w:val="left" w:pos="2822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Введение должности советника директора по воспитанию Постановлением Правительства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3E075F" w:rsidRPr="0026393E" w:rsidRDefault="003E075F" w:rsidP="0026393E">
            <w:pPr>
              <w:widowControl w:val="0"/>
              <w:tabs>
                <w:tab w:val="left" w:pos="695"/>
                <w:tab w:val="left" w:pos="1262"/>
                <w:tab w:val="left" w:pos="2215"/>
                <w:tab w:val="left" w:pos="2822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«Об утверждении номенклатуры должностей педагогических работников, организаций,  </w:t>
            </w: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осуществляющих образовательную деятельность»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3E075F" w:rsidRPr="0026393E" w:rsidRDefault="003E075F" w:rsidP="0026393E">
            <w:pPr>
              <w:widowControl w:val="0"/>
              <w:tabs>
                <w:tab w:val="left" w:pos="695"/>
                <w:tab w:val="left" w:pos="1262"/>
                <w:tab w:val="left" w:pos="2215"/>
                <w:tab w:val="left" w:pos="2822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- Возможность участия в грантах и конкурсах, значимых  федеральных проектах 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3E075F" w:rsidRPr="0026393E" w:rsidRDefault="003E075F" w:rsidP="0026393E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140"/>
                <w:tab w:val="left" w:pos="357"/>
                <w:tab w:val="left" w:pos="1480"/>
              </w:tabs>
              <w:suppressAutoHyphens/>
              <w:ind w:left="140" w:right="14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Низкая доля креативных педагогов. </w:t>
            </w:r>
          </w:p>
          <w:p w:rsidR="003E075F" w:rsidRPr="0026393E" w:rsidRDefault="003E075F" w:rsidP="0026393E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140"/>
                <w:tab w:val="left" w:pos="357"/>
                <w:tab w:val="left" w:pos="1480"/>
              </w:tabs>
              <w:suppressAutoHyphens/>
              <w:ind w:left="140" w:right="14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Увеличение доли работающих педагогов пенсионного возраста.</w:t>
            </w:r>
          </w:p>
          <w:p w:rsidR="003E075F" w:rsidRPr="0026393E" w:rsidRDefault="003E075F" w:rsidP="0026393E">
            <w:pPr>
              <w:widowControl w:val="0"/>
              <w:tabs>
                <w:tab w:val="num" w:pos="140"/>
                <w:tab w:val="left" w:pos="357"/>
                <w:tab w:val="left" w:pos="1480"/>
              </w:tabs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Недостаточная самостоятельность,</w:t>
            </w:r>
          </w:p>
          <w:p w:rsidR="003E075F" w:rsidRPr="0026393E" w:rsidRDefault="003E075F" w:rsidP="0026393E">
            <w:pPr>
              <w:widowControl w:val="0"/>
              <w:tabs>
                <w:tab w:val="num" w:pos="140"/>
                <w:tab w:val="left" w:pos="357"/>
                <w:tab w:val="left" w:pos="1480"/>
              </w:tabs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активность и инициативность органов  ученического самоуправления </w:t>
            </w:r>
          </w:p>
          <w:p w:rsidR="001825B2" w:rsidRPr="0026393E" w:rsidRDefault="003E075F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Отсутствие советника по воспитанию</w:t>
            </w:r>
          </w:p>
        </w:tc>
        <w:tc>
          <w:tcPr>
            <w:tcW w:w="875" w:type="pct"/>
          </w:tcPr>
          <w:p w:rsidR="003E075F" w:rsidRPr="0026393E" w:rsidRDefault="003E075F" w:rsidP="0026393E">
            <w:pPr>
              <w:widowControl w:val="0"/>
              <w:ind w:left="140" w:right="11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Дефицит кадровых ресурсов</w:t>
            </w:r>
          </w:p>
          <w:p w:rsidR="003E075F" w:rsidRPr="0026393E" w:rsidRDefault="003E075F" w:rsidP="0026393E">
            <w:pPr>
              <w:widowControl w:val="0"/>
              <w:ind w:left="140" w:right="11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Вовлечение детей в молодежные  субкультуры </w:t>
            </w:r>
          </w:p>
          <w:p w:rsidR="003E075F" w:rsidRPr="0026393E" w:rsidRDefault="003E075F" w:rsidP="0026393E">
            <w:pPr>
              <w:widowControl w:val="0"/>
              <w:ind w:left="140" w:right="11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Низкий уровень социальной ответственности  семей</w:t>
            </w:r>
          </w:p>
          <w:p w:rsidR="003E075F" w:rsidRPr="0026393E" w:rsidRDefault="003E075F" w:rsidP="0026393E">
            <w:pPr>
              <w:widowControl w:val="0"/>
              <w:ind w:left="140" w:right="11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Доступность опасной информации в СМИ и  соцсетях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26393E" w:rsidTr="00DA7B95">
        <w:tc>
          <w:tcPr>
            <w:tcW w:w="1624" w:type="pct"/>
          </w:tcPr>
          <w:p w:rsidR="001825B2" w:rsidRPr="0026393E" w:rsidRDefault="0012722C" w:rsidP="002639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813" w:type="pct"/>
          </w:tcPr>
          <w:p w:rsidR="00445648" w:rsidRPr="0026393E" w:rsidRDefault="00445648" w:rsidP="0026393E">
            <w:pPr>
              <w:widowControl w:val="0"/>
              <w:tabs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Единые подходы к организации горячего питания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(единое меню, род. контроль).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Единые рекомендации по здоровьесбережению в школе,  в том числе при занятиях за ПК, действует положение по  ограничению использования мобильных телефонов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- Использование элементов </w:t>
            </w: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методики здоровьесбережения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Реализуется программа мероприятий по профилактике ПАВ  «Дорога к доброму здоровью»  (наркотики, алкоголь, табак), Дни здоровья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140"/>
                <w:tab w:val="left" w:pos="375"/>
                <w:tab w:val="left" w:pos="1895"/>
                <w:tab w:val="left" w:pos="2268"/>
                <w:tab w:val="left" w:pos="2839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Ежегодно организуется  школьный летний лагерь с дневным пребыванием «Улыбка»</w:t>
            </w:r>
          </w:p>
          <w:p w:rsidR="00445648" w:rsidRPr="0026393E" w:rsidRDefault="00445648" w:rsidP="0026393E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140"/>
                <w:tab w:val="left" w:pos="375"/>
                <w:tab w:val="left" w:pos="1895"/>
                <w:tab w:val="left" w:pos="2268"/>
                <w:tab w:val="left" w:pos="2839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 Школьный спортивный клуб «Кристалл» зарегистрирован 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федеральном реестре и представлен программами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«Футбол», «Волейбол», «Баскетбол» 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445648" w:rsidRPr="0026393E" w:rsidRDefault="00445648" w:rsidP="0026393E">
            <w:pPr>
              <w:widowControl w:val="0"/>
              <w:tabs>
                <w:tab w:val="left" w:pos="2255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Недостаточность доступности спортивной инфраструктуры для семей сдетьми (во внеклассное время). </w:t>
            </w:r>
          </w:p>
          <w:p w:rsidR="00445648" w:rsidRPr="0026393E" w:rsidRDefault="00445648" w:rsidP="0026393E">
            <w:pPr>
              <w:widowControl w:val="0"/>
              <w:tabs>
                <w:tab w:val="left" w:pos="2255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Участие обучающихся в массовых физкультурно- </w:t>
            </w:r>
          </w:p>
          <w:p w:rsidR="00445648" w:rsidRPr="0026393E" w:rsidRDefault="00445648" w:rsidP="0026393E">
            <w:pPr>
              <w:widowControl w:val="0"/>
              <w:tabs>
                <w:tab w:val="left" w:pos="2255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спортивных мероприятиях на региональном уровне 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445648" w:rsidRPr="0026393E" w:rsidRDefault="00445648" w:rsidP="0026393E">
            <w:pPr>
              <w:widowControl w:val="0"/>
              <w:tabs>
                <w:tab w:val="left" w:pos="1106"/>
                <w:tab w:val="left" w:pos="1826"/>
                <w:tab w:val="left" w:pos="2833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- Повышение до 30% участников ВФСК «ГТО»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1106"/>
                <w:tab w:val="left" w:pos="1826"/>
                <w:tab w:val="left" w:pos="2833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Увеличение количества видов спорта представленных 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1106"/>
                <w:tab w:val="left" w:pos="1826"/>
                <w:tab w:val="left" w:pos="2833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школьном спортивном клубе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1106"/>
                <w:tab w:val="left" w:pos="1826"/>
                <w:tab w:val="left" w:pos="2833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Увеличение запроса на отдельные виды спорта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445648" w:rsidRPr="0026393E" w:rsidRDefault="00445648" w:rsidP="0026393E">
            <w:pPr>
              <w:widowControl w:val="0"/>
              <w:tabs>
                <w:tab w:val="left" w:pos="1130"/>
                <w:tab w:val="left" w:pos="2092"/>
              </w:tabs>
              <w:ind w:left="140"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- Конкуренция среди организаций дополнительного </w:t>
            </w:r>
          </w:p>
          <w:p w:rsidR="00445648" w:rsidRPr="0026393E" w:rsidRDefault="00445648" w:rsidP="0026393E">
            <w:pPr>
              <w:widowControl w:val="0"/>
              <w:tabs>
                <w:tab w:val="left" w:pos="1130"/>
                <w:tab w:val="left" w:pos="2092"/>
              </w:tabs>
              <w:ind w:left="140"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образования, представляющих секции спортивного</w:t>
            </w:r>
          </w:p>
          <w:p w:rsidR="00445648" w:rsidRPr="0026393E" w:rsidRDefault="00445648" w:rsidP="0026393E">
            <w:pPr>
              <w:widowControl w:val="0"/>
              <w:tabs>
                <w:tab w:val="left" w:pos="1130"/>
                <w:tab w:val="left" w:pos="2092"/>
              </w:tabs>
              <w:ind w:left="140"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направления </w:t>
            </w:r>
          </w:p>
          <w:p w:rsidR="00445648" w:rsidRPr="0026393E" w:rsidRDefault="00445648" w:rsidP="0026393E">
            <w:pPr>
              <w:widowControl w:val="0"/>
              <w:tabs>
                <w:tab w:val="left" w:pos="1130"/>
                <w:tab w:val="left" w:pos="2092"/>
              </w:tabs>
              <w:ind w:left="140"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-Дефицит кадров </w:t>
            </w:r>
          </w:p>
          <w:p w:rsidR="00445648" w:rsidRPr="0026393E" w:rsidRDefault="00445648" w:rsidP="0026393E">
            <w:pPr>
              <w:widowControl w:val="0"/>
              <w:tabs>
                <w:tab w:val="left" w:pos="1130"/>
                <w:tab w:val="left" w:pos="2092"/>
              </w:tabs>
              <w:ind w:left="140"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Большой процент детей имеющих 2ю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группу здоровья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26393E" w:rsidTr="00DA7B95">
        <w:tc>
          <w:tcPr>
            <w:tcW w:w="1624" w:type="pct"/>
          </w:tcPr>
          <w:p w:rsidR="001825B2" w:rsidRPr="0026393E" w:rsidRDefault="0012722C" w:rsidP="002639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813" w:type="pct"/>
          </w:tcPr>
          <w:p w:rsidR="00445648" w:rsidRPr="0026393E" w:rsidRDefault="00445648" w:rsidP="0026393E">
            <w:pPr>
              <w:widowControl w:val="0"/>
              <w:tabs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Реализуется внеурочная деятельность и дополнительные  общеобразовательные общеразвивающие программы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Высокие результаты участия в конкурсах, фестивалях, олимпиадах, конференциях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различного уровня.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Реализуются программы внеурочной деятельности и дополнительные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общеобразовательные программы </w:t>
            </w: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естественнонаучной направленности по физике,  химии, биологии центра «Точка роста»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Наличие в школе детских коллективов: школьный хор, школьный театр,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зарегистрирован в реестре, школьные музыкальные коллективы: школьный пресс-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центр (газета, страница ВК);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Наличие школьного историко-краеведческого музея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445648" w:rsidRPr="0026393E" w:rsidRDefault="00445648" w:rsidP="0026393E">
            <w:pPr>
              <w:widowControl w:val="0"/>
              <w:tabs>
                <w:tab w:val="left" w:pos="2255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Невысокий уровень в процентном  отношении призёров и победителей</w:t>
            </w:r>
          </w:p>
          <w:p w:rsidR="00445648" w:rsidRPr="0026393E" w:rsidRDefault="00445648" w:rsidP="0026393E">
            <w:pPr>
              <w:widowControl w:val="0"/>
              <w:tabs>
                <w:tab w:val="left" w:pos="2255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регионального и заключительного этапа </w:t>
            </w:r>
          </w:p>
          <w:p w:rsidR="00445648" w:rsidRPr="0026393E" w:rsidRDefault="00445648" w:rsidP="0026393E">
            <w:pPr>
              <w:widowControl w:val="0"/>
              <w:tabs>
                <w:tab w:val="left" w:pos="2255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всероссийской олимпиады школьников. </w:t>
            </w:r>
          </w:p>
          <w:p w:rsidR="00445648" w:rsidRPr="0026393E" w:rsidRDefault="00445648" w:rsidP="0026393E">
            <w:pPr>
              <w:widowControl w:val="0"/>
              <w:tabs>
                <w:tab w:val="left" w:pos="2255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Отсутствие кадров по реализации программы дополнительного образования по робототехнике и 3D-моделированию</w:t>
            </w:r>
          </w:p>
          <w:p w:rsidR="00445648" w:rsidRPr="0026393E" w:rsidRDefault="00445648" w:rsidP="0026393E">
            <w:pPr>
              <w:widowControl w:val="0"/>
              <w:tabs>
                <w:tab w:val="left" w:pos="2255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Низкий процент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участия коллектива школьного театра  и хора в мероприятиях муниципального и регионального уровня 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445648" w:rsidRPr="0026393E" w:rsidRDefault="00445648" w:rsidP="0026393E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left" w:pos="432"/>
                <w:tab w:val="left" w:pos="1106"/>
                <w:tab w:val="left" w:pos="1826"/>
                <w:tab w:val="left" w:pos="2833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Широкий спектр конкурсов, представленных на различных уровнях   </w:t>
            </w:r>
          </w:p>
          <w:p w:rsidR="00445648" w:rsidRPr="0026393E" w:rsidRDefault="00445648" w:rsidP="0026393E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left" w:pos="432"/>
                <w:tab w:val="left" w:pos="1106"/>
                <w:tab w:val="left" w:pos="1826"/>
                <w:tab w:val="left" w:pos="2833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Участие в грантах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26393E" w:rsidRDefault="00445648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Отсутствие кадров для реализации программ дополнительного образования</w:t>
            </w:r>
          </w:p>
        </w:tc>
      </w:tr>
      <w:tr w:rsidR="001825B2" w:rsidRPr="0026393E" w:rsidTr="00DA7B95">
        <w:tc>
          <w:tcPr>
            <w:tcW w:w="1624" w:type="pct"/>
          </w:tcPr>
          <w:p w:rsidR="001825B2" w:rsidRPr="0026393E" w:rsidRDefault="0012722C" w:rsidP="002639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813" w:type="pct"/>
          </w:tcPr>
          <w:p w:rsidR="00445648" w:rsidRPr="0026393E" w:rsidRDefault="00445648" w:rsidP="0026393E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140"/>
                <w:tab w:val="left" w:pos="450"/>
                <w:tab w:val="left" w:pos="1895"/>
                <w:tab w:val="left" w:pos="2268"/>
                <w:tab w:val="left" w:pos="2839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программы и календарного плана профориентационной работы</w:t>
            </w:r>
          </w:p>
          <w:p w:rsidR="00445648" w:rsidRPr="0026393E" w:rsidRDefault="00445648" w:rsidP="0026393E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140"/>
                <w:tab w:val="left" w:pos="450"/>
                <w:tab w:val="left" w:pos="1895"/>
                <w:tab w:val="left" w:pos="2268"/>
                <w:tab w:val="left" w:pos="2839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Тематические экскурсии на предприятия района</w:t>
            </w:r>
          </w:p>
          <w:p w:rsidR="00445648" w:rsidRPr="0026393E" w:rsidRDefault="00445648" w:rsidP="0026393E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140"/>
                <w:tab w:val="left" w:pos="450"/>
                <w:tab w:val="left" w:pos="1895"/>
                <w:tab w:val="left" w:pos="2268"/>
                <w:tab w:val="left" w:pos="2839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Проведение социально-ориентированных «Уроков  успеха»</w:t>
            </w:r>
          </w:p>
          <w:p w:rsidR="00445648" w:rsidRPr="0026393E" w:rsidRDefault="00445648" w:rsidP="0026393E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140"/>
                <w:tab w:val="left" w:pos="450"/>
                <w:tab w:val="left" w:pos="1895"/>
                <w:tab w:val="left" w:pos="2268"/>
                <w:tab w:val="left" w:pos="2839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Наличие учебном плане школы профессионально-ориентрованных факультативных курсов (ОПС)</w:t>
            </w:r>
          </w:p>
          <w:p w:rsidR="00445648" w:rsidRPr="0026393E" w:rsidRDefault="00445648" w:rsidP="0026393E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140"/>
                <w:tab w:val="left" w:pos="282"/>
                <w:tab w:val="left" w:pos="1895"/>
                <w:tab w:val="left" w:pos="2268"/>
                <w:tab w:val="left" w:pos="2839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Организована внеурочная деятельность по направлению профориентации на уровне начального и основного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общего образования  («В мире профессий»)</w:t>
            </w:r>
          </w:p>
          <w:p w:rsidR="00445648" w:rsidRPr="0026393E" w:rsidRDefault="00445648" w:rsidP="0026393E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140"/>
                <w:tab w:val="left" w:pos="282"/>
                <w:tab w:val="left" w:pos="1895"/>
                <w:tab w:val="left" w:pos="2268"/>
                <w:tab w:val="left" w:pos="2839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Проведение дней открытых дверей с привлечением представителей ВУЗов, ССУЗов </w:t>
            </w:r>
          </w:p>
          <w:p w:rsidR="00445648" w:rsidRPr="0026393E" w:rsidRDefault="00445648" w:rsidP="0026393E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140"/>
                <w:tab w:val="left" w:pos="282"/>
                <w:tab w:val="left" w:pos="1895"/>
                <w:tab w:val="left" w:pos="2268"/>
                <w:tab w:val="left" w:pos="2839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Участие в курсах довузовской подготовки  обучающихся 10-11 класса</w:t>
            </w:r>
          </w:p>
          <w:p w:rsidR="00445648" w:rsidRPr="0026393E" w:rsidRDefault="00445648" w:rsidP="0026393E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140"/>
                <w:tab w:val="left" w:pos="282"/>
                <w:tab w:val="left" w:pos="1895"/>
                <w:tab w:val="left" w:pos="2268"/>
                <w:tab w:val="left" w:pos="2839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Участие в проекте «ПРОектория»</w:t>
            </w:r>
          </w:p>
          <w:p w:rsidR="00445648" w:rsidRPr="0026393E" w:rsidRDefault="00445648" w:rsidP="0026393E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140"/>
                <w:tab w:val="left" w:pos="282"/>
                <w:tab w:val="left" w:pos="1895"/>
                <w:tab w:val="left" w:pos="2268"/>
                <w:tab w:val="left" w:pos="2839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Участие в районной акции «Вместе в будущее»</w:t>
            </w:r>
          </w:p>
          <w:p w:rsidR="00445648" w:rsidRPr="0026393E" w:rsidRDefault="00445648" w:rsidP="0026393E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140"/>
                <w:tab w:val="left" w:pos="282"/>
                <w:tab w:val="left" w:pos="1895"/>
                <w:tab w:val="left" w:pos="2268"/>
                <w:tab w:val="left" w:pos="2839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Система классных часов по профориентации</w:t>
            </w:r>
          </w:p>
          <w:p w:rsidR="001825B2" w:rsidRPr="0026393E" w:rsidRDefault="00445648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Проведение месячника по профориентации «Шаги в профессии»</w:t>
            </w:r>
          </w:p>
        </w:tc>
        <w:tc>
          <w:tcPr>
            <w:tcW w:w="774" w:type="pct"/>
          </w:tcPr>
          <w:p w:rsidR="001825B2" w:rsidRPr="0026393E" w:rsidRDefault="00445648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- Введение профиля обучения требует большего контингента обучающихся и четкого понимания выбора будущей профессии со стороны выпускников и родителей</w:t>
            </w:r>
          </w:p>
        </w:tc>
        <w:tc>
          <w:tcPr>
            <w:tcW w:w="913" w:type="pct"/>
          </w:tcPr>
          <w:p w:rsidR="00445648" w:rsidRPr="0026393E" w:rsidRDefault="00445648" w:rsidP="0026393E">
            <w:pPr>
              <w:widowControl w:val="0"/>
              <w:tabs>
                <w:tab w:val="left" w:pos="282"/>
                <w:tab w:val="left" w:pos="627"/>
                <w:tab w:val="left" w:pos="987"/>
                <w:tab w:val="left" w:pos="1482"/>
                <w:tab w:val="left" w:pos="2833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Участие в работе всероссийских профориентационных проектах, созданных в сети интернет («Билет в будущее», «ПРОектория» и т.п)</w:t>
            </w:r>
          </w:p>
          <w:p w:rsidR="00445648" w:rsidRPr="0026393E" w:rsidRDefault="00445648" w:rsidP="0026393E">
            <w:pPr>
              <w:widowControl w:val="0"/>
              <w:tabs>
                <w:tab w:val="left" w:pos="282"/>
                <w:tab w:val="left" w:pos="627"/>
                <w:tab w:val="left" w:pos="987"/>
                <w:tab w:val="left" w:pos="1482"/>
                <w:tab w:val="left" w:pos="2833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-Организация профессиональных проб школьников</w:t>
            </w:r>
          </w:p>
          <w:p w:rsidR="00445648" w:rsidRPr="0026393E" w:rsidRDefault="00445648" w:rsidP="0026393E">
            <w:pPr>
              <w:widowControl w:val="0"/>
              <w:tabs>
                <w:tab w:val="left" w:pos="282"/>
                <w:tab w:val="left" w:pos="627"/>
                <w:tab w:val="left" w:pos="987"/>
                <w:tab w:val="left" w:pos="1482"/>
                <w:tab w:val="left" w:pos="2833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Расширение тематических экскурсий и событий с участием профессионалных сообществ, бизнеса</w:t>
            </w:r>
          </w:p>
          <w:p w:rsidR="00445648" w:rsidRPr="0026393E" w:rsidRDefault="00445648" w:rsidP="0026393E">
            <w:pPr>
              <w:widowControl w:val="0"/>
              <w:tabs>
                <w:tab w:val="left" w:pos="282"/>
                <w:tab w:val="left" w:pos="627"/>
                <w:tab w:val="left" w:pos="987"/>
                <w:tab w:val="left" w:pos="1482"/>
                <w:tab w:val="left" w:pos="2833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Внедрение в работу интернет-ресурсов, посвященных выбору профессий,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прохождение онлайн-курсов по интересующим профессиям, направлениям образования</w:t>
            </w:r>
          </w:p>
          <w:p w:rsidR="00445648" w:rsidRPr="0026393E" w:rsidRDefault="00445648" w:rsidP="0026393E">
            <w:pPr>
              <w:widowControl w:val="0"/>
              <w:tabs>
                <w:tab w:val="left" w:pos="282"/>
                <w:tab w:val="left" w:pos="627"/>
                <w:tab w:val="left" w:pos="987"/>
                <w:tab w:val="left" w:pos="1482"/>
                <w:tab w:val="left" w:pos="2833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Включение в сетевые программы профориентации с колледжами, ВУЗами</w:t>
            </w:r>
          </w:p>
          <w:p w:rsidR="00445648" w:rsidRPr="0026393E" w:rsidRDefault="00445648" w:rsidP="0026393E">
            <w:pPr>
              <w:widowControl w:val="0"/>
              <w:tabs>
                <w:tab w:val="left" w:pos="282"/>
                <w:tab w:val="left" w:pos="627"/>
                <w:tab w:val="left" w:pos="987"/>
                <w:tab w:val="left" w:pos="1482"/>
                <w:tab w:val="left" w:pos="2833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Профориентационные смены, участие обучающихся в профильных сменах, техотрядах </w:t>
            </w:r>
          </w:p>
          <w:p w:rsidR="00445648" w:rsidRPr="0026393E" w:rsidRDefault="00445648" w:rsidP="0026393E">
            <w:pPr>
              <w:widowControl w:val="0"/>
              <w:tabs>
                <w:tab w:val="left" w:pos="282"/>
                <w:tab w:val="left" w:pos="627"/>
                <w:tab w:val="left" w:pos="987"/>
                <w:tab w:val="left" w:pos="1482"/>
                <w:tab w:val="left" w:pos="2833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Диагностика выбора профиля обучения и его введение (по возможности)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445648" w:rsidRPr="0026393E" w:rsidRDefault="00445648" w:rsidP="0026393E">
            <w:pPr>
              <w:widowControl w:val="0"/>
              <w:tabs>
                <w:tab w:val="left" w:pos="1130"/>
                <w:tab w:val="left" w:pos="2092"/>
              </w:tabs>
              <w:ind w:left="140" w:right="11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Дефицит кадровых ресурсов</w:t>
            </w:r>
          </w:p>
          <w:p w:rsidR="00445648" w:rsidRPr="0026393E" w:rsidRDefault="00445648" w:rsidP="0026393E">
            <w:pPr>
              <w:widowControl w:val="0"/>
              <w:tabs>
                <w:tab w:val="left" w:pos="1130"/>
                <w:tab w:val="left" w:pos="2092"/>
              </w:tabs>
              <w:ind w:left="140" w:right="11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Низкий уровень социальной ответственности  семей 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26393E" w:rsidTr="00DA7B95">
        <w:tc>
          <w:tcPr>
            <w:tcW w:w="1624" w:type="pct"/>
          </w:tcPr>
          <w:p w:rsidR="001825B2" w:rsidRPr="0026393E" w:rsidRDefault="0012722C" w:rsidP="002639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813" w:type="pct"/>
          </w:tcPr>
          <w:p w:rsidR="00445648" w:rsidRPr="0026393E" w:rsidRDefault="00445648" w:rsidP="0026393E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140"/>
                <w:tab w:val="left" w:pos="282"/>
                <w:tab w:val="left" w:pos="2268"/>
                <w:tab w:val="left" w:pos="2839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Стабильный педагогический высококвалифицированный коллектив. </w:t>
            </w:r>
          </w:p>
          <w:p w:rsidR="00445648" w:rsidRPr="0026393E" w:rsidRDefault="00445648" w:rsidP="0026393E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140"/>
                <w:tab w:val="left" w:pos="282"/>
                <w:tab w:val="left" w:pos="2268"/>
                <w:tab w:val="left" w:pos="2839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Высокая доля  учителей высшей и первой категорий. </w:t>
            </w:r>
          </w:p>
          <w:p w:rsidR="00445648" w:rsidRPr="0026393E" w:rsidRDefault="00445648" w:rsidP="0026393E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140"/>
                <w:tab w:val="left" w:pos="282"/>
                <w:tab w:val="left" w:pos="2268"/>
                <w:tab w:val="left" w:pos="2839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Создана  предсказуемая система взаимоотношений педагогов.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140"/>
                <w:tab w:val="left" w:pos="282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Результативное участие педагогов в конкурсном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140"/>
                <w:tab w:val="left" w:pos="282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движении. </w:t>
            </w:r>
          </w:p>
          <w:p w:rsidR="00445648" w:rsidRPr="0026393E" w:rsidRDefault="00445648" w:rsidP="0026393E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140"/>
                <w:tab w:val="left" w:pos="282"/>
                <w:tab w:val="left" w:pos="2268"/>
                <w:tab w:val="left" w:pos="2839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Система материального и нематериального  </w:t>
            </w: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стимулирования. </w:t>
            </w:r>
          </w:p>
          <w:p w:rsidR="00445648" w:rsidRPr="0026393E" w:rsidRDefault="00445648" w:rsidP="0026393E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140"/>
                <w:tab w:val="left" w:pos="282"/>
                <w:tab w:val="left" w:pos="2268"/>
                <w:tab w:val="left" w:pos="2839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Созданы условия для повышения  квалификации педработников. </w:t>
            </w:r>
          </w:p>
          <w:p w:rsidR="00445648" w:rsidRPr="0026393E" w:rsidRDefault="00445648" w:rsidP="0026393E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140"/>
                <w:tab w:val="left" w:pos="282"/>
                <w:tab w:val="left" w:pos="2268"/>
                <w:tab w:val="left" w:pos="2839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Организация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методического сопровождения в форме школьных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методических объединений и творческих мастерских.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445648" w:rsidRPr="0026393E" w:rsidRDefault="00445648" w:rsidP="0026393E">
            <w:pPr>
              <w:widowControl w:val="0"/>
              <w:tabs>
                <w:tab w:val="left" w:pos="2231"/>
              </w:tabs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- Большая часовая недельная нагрузка педагогов-предметников.</w:t>
            </w:r>
          </w:p>
          <w:p w:rsidR="00445648" w:rsidRPr="0026393E" w:rsidRDefault="00445648" w:rsidP="0026393E">
            <w:pPr>
              <w:widowControl w:val="0"/>
              <w:tabs>
                <w:tab w:val="left" w:pos="2231"/>
              </w:tabs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Большая нагрузка классных руководителей (два классных руководства)</w:t>
            </w:r>
          </w:p>
          <w:p w:rsidR="00445648" w:rsidRPr="0026393E" w:rsidRDefault="00445648" w:rsidP="0026393E">
            <w:pPr>
              <w:widowControl w:val="0"/>
              <w:tabs>
                <w:tab w:val="left" w:pos="2231"/>
              </w:tabs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Слабая методическая подготовка выпускников ВУЗов, ССУЗов (молодых педагогов)</w:t>
            </w:r>
          </w:p>
          <w:p w:rsidR="001825B2" w:rsidRPr="0026393E" w:rsidRDefault="00445648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Сопротивление принятия нового некоторыми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педагогами</w:t>
            </w:r>
          </w:p>
        </w:tc>
        <w:tc>
          <w:tcPr>
            <w:tcW w:w="913" w:type="pct"/>
          </w:tcPr>
          <w:p w:rsidR="00445648" w:rsidRPr="0026393E" w:rsidRDefault="00445648" w:rsidP="0026393E">
            <w:pPr>
              <w:widowControl w:val="0"/>
              <w:tabs>
                <w:tab w:val="left" w:pos="423"/>
                <w:tab w:val="left" w:pos="1826"/>
                <w:tab w:val="left" w:pos="2833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- Единый реестр профессиональных конкурсов и  возможность повышения степени участия педагогов в  конкурсном движении.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423"/>
                <w:tab w:val="left" w:pos="1826"/>
                <w:tab w:val="left" w:pos="2833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Привлечение молодых специалистов из числа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423"/>
                <w:tab w:val="left" w:pos="1826"/>
                <w:tab w:val="left" w:pos="2833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выпускников школы.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423"/>
                <w:tab w:val="left" w:pos="1826"/>
                <w:tab w:val="left" w:pos="2833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- Прохождение управленческой </w:t>
            </w: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команды диагностики по  функциональной грамотности.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445648" w:rsidRPr="0026393E" w:rsidRDefault="00445648" w:rsidP="0026393E">
            <w:pPr>
              <w:widowControl w:val="0"/>
              <w:tabs>
                <w:tab w:val="left" w:pos="281"/>
                <w:tab w:val="left" w:pos="770"/>
                <w:tab w:val="left" w:pos="1274"/>
                <w:tab w:val="left" w:pos="2092"/>
              </w:tabs>
              <w:ind w:left="140"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- Дефицит кадров (учителей физики, математики, иностранного языка, педагогов-дефектологов, социальных педагогов) </w:t>
            </w:r>
          </w:p>
          <w:p w:rsidR="00445648" w:rsidRPr="0026393E" w:rsidRDefault="00445648" w:rsidP="0026393E">
            <w:pPr>
              <w:widowControl w:val="0"/>
              <w:tabs>
                <w:tab w:val="left" w:pos="281"/>
                <w:tab w:val="left" w:pos="770"/>
                <w:tab w:val="left" w:pos="1274"/>
                <w:tab w:val="left" w:pos="2092"/>
              </w:tabs>
              <w:ind w:left="140"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Снижение конкуренции в педагогических коллективах. </w:t>
            </w:r>
          </w:p>
          <w:p w:rsidR="00445648" w:rsidRPr="0026393E" w:rsidRDefault="00445648" w:rsidP="0026393E">
            <w:pPr>
              <w:widowControl w:val="0"/>
              <w:tabs>
                <w:tab w:val="left" w:pos="281"/>
                <w:tab w:val="left" w:pos="770"/>
                <w:tab w:val="left" w:pos="1274"/>
                <w:tab w:val="left" w:pos="2092"/>
              </w:tabs>
              <w:ind w:left="140"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Отсутствие курсов повышения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квалификации по</w:t>
            </w:r>
          </w:p>
          <w:p w:rsidR="00445648" w:rsidRPr="0026393E" w:rsidRDefault="00445648" w:rsidP="0026393E">
            <w:pPr>
              <w:widowControl w:val="0"/>
              <w:tabs>
                <w:tab w:val="left" w:pos="281"/>
                <w:tab w:val="left" w:pos="770"/>
                <w:tab w:val="left" w:pos="1274"/>
                <w:tab w:val="left" w:pos="2092"/>
              </w:tabs>
              <w:ind w:left="140"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наставничеству. </w:t>
            </w:r>
          </w:p>
          <w:p w:rsidR="00445648" w:rsidRPr="0026393E" w:rsidRDefault="00445648" w:rsidP="0026393E">
            <w:pPr>
              <w:widowControl w:val="0"/>
              <w:tabs>
                <w:tab w:val="left" w:pos="281"/>
                <w:tab w:val="left" w:pos="770"/>
                <w:tab w:val="left" w:pos="1274"/>
                <w:tab w:val="left" w:pos="2092"/>
              </w:tabs>
              <w:ind w:left="140"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Старение коллектива.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26393E" w:rsidTr="00DA7B95">
        <w:tc>
          <w:tcPr>
            <w:tcW w:w="1624" w:type="pct"/>
          </w:tcPr>
          <w:p w:rsidR="001825B2" w:rsidRPr="0026393E" w:rsidRDefault="0012722C" w:rsidP="002639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813" w:type="pct"/>
          </w:tcPr>
          <w:p w:rsidR="00445648" w:rsidRPr="0026393E" w:rsidRDefault="00445648" w:rsidP="0026393E">
            <w:pPr>
              <w:widowControl w:val="0"/>
              <w:tabs>
                <w:tab w:val="left" w:pos="495"/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Психолого-педагогическая служба (педагог-психолог, учитель-логопед,  социальный педагог, медсестра).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495"/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- Разработаны программы  психологического сопровождения  детей с ОВЗ, программа сохранения психологического здоровья педагогов, программа лектория для родителей </w:t>
            </w:r>
          </w:p>
          <w:p w:rsidR="00445648" w:rsidRPr="0026393E" w:rsidRDefault="00445648" w:rsidP="0026393E">
            <w:pPr>
              <w:widowControl w:val="0"/>
              <w:tabs>
                <w:tab w:val="left" w:pos="495"/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Кабинет педагога-психолога для проведения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495"/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коррекционно-развивающих занятий и проведения  консультаций. </w:t>
            </w:r>
          </w:p>
          <w:p w:rsidR="00445648" w:rsidRPr="0026393E" w:rsidRDefault="00445648" w:rsidP="0026393E">
            <w:pPr>
              <w:widowControl w:val="0"/>
              <w:tabs>
                <w:tab w:val="left" w:pos="495"/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Комната психологической разгрузки для педагогов и обучающихся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numPr>
                <w:ilvl w:val="0"/>
                <w:numId w:val="15"/>
              </w:numPr>
              <w:tabs>
                <w:tab w:val="left" w:pos="495"/>
                <w:tab w:val="left" w:pos="811"/>
                <w:tab w:val="left" w:pos="1895"/>
                <w:tab w:val="left" w:pos="2268"/>
                <w:tab w:val="left" w:pos="2839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Эмоциональная поддержка в период сдачи экзаменов </w:t>
            </w:r>
          </w:p>
          <w:p w:rsidR="00445648" w:rsidRPr="0026393E" w:rsidRDefault="00445648" w:rsidP="0026393E">
            <w:pPr>
              <w:widowControl w:val="0"/>
              <w:numPr>
                <w:ilvl w:val="0"/>
                <w:numId w:val="15"/>
              </w:numPr>
              <w:tabs>
                <w:tab w:val="left" w:pos="495"/>
                <w:tab w:val="left" w:pos="811"/>
                <w:tab w:val="left" w:pos="1895"/>
                <w:tab w:val="left" w:pos="2268"/>
                <w:tab w:val="left" w:pos="2839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Функционирование </w:t>
            </w: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школьной службы примирения (медиации)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445648" w:rsidRPr="0026393E" w:rsidRDefault="00445648" w:rsidP="0026393E">
            <w:pPr>
              <w:widowControl w:val="0"/>
              <w:tabs>
                <w:tab w:val="left" w:pos="339"/>
                <w:tab w:val="left" w:pos="579"/>
                <w:tab w:val="left" w:pos="2255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- Не разработаны антибуллинговые программы. </w:t>
            </w:r>
          </w:p>
          <w:p w:rsidR="00445648" w:rsidRPr="0026393E" w:rsidRDefault="00445648" w:rsidP="0026393E">
            <w:pPr>
              <w:widowControl w:val="0"/>
              <w:tabs>
                <w:tab w:val="left" w:pos="339"/>
                <w:tab w:val="left" w:pos="579"/>
                <w:tab w:val="left" w:pos="2255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Эмоциональное выгорание педагогического коллектива</w:t>
            </w:r>
          </w:p>
          <w:p w:rsidR="00445648" w:rsidRPr="0026393E" w:rsidRDefault="00445648" w:rsidP="0026393E">
            <w:pPr>
              <w:widowControl w:val="0"/>
              <w:tabs>
                <w:tab w:val="left" w:pos="339"/>
                <w:tab w:val="left" w:pos="579"/>
                <w:tab w:val="left" w:pos="2255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Отсутствие креативного пространства для отдыха педагогов и обучающихся </w:t>
            </w:r>
          </w:p>
          <w:p w:rsidR="00445648" w:rsidRPr="0026393E" w:rsidRDefault="00445648" w:rsidP="0026393E">
            <w:pPr>
              <w:widowControl w:val="0"/>
              <w:tabs>
                <w:tab w:val="left" w:pos="339"/>
                <w:tab w:val="left" w:pos="579"/>
                <w:tab w:val="left" w:pos="2255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Недостаточное количество времени для организации неформального общения педагогов и обучающихся (работа школы в две смены) 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445648" w:rsidRPr="0026393E" w:rsidRDefault="00445648" w:rsidP="0026393E">
            <w:pPr>
              <w:widowControl w:val="0"/>
              <w:tabs>
                <w:tab w:val="left" w:pos="312"/>
                <w:tab w:val="left" w:pos="492"/>
                <w:tab w:val="left" w:pos="1106"/>
                <w:tab w:val="left" w:pos="1826"/>
                <w:tab w:val="left" w:pos="2833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Современное оборудование зоны отдыха (школа полного  дня).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26393E" w:rsidRDefault="00445648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Неразвитость инфраструктурной поддержки может привести  к падению мотивированности обучающихся и родителей в  получении образовательных услуг</w:t>
            </w:r>
          </w:p>
        </w:tc>
      </w:tr>
      <w:tr w:rsidR="001825B2" w:rsidRPr="0026393E" w:rsidTr="00DA7B95">
        <w:tc>
          <w:tcPr>
            <w:tcW w:w="1624" w:type="pct"/>
          </w:tcPr>
          <w:p w:rsidR="001825B2" w:rsidRPr="0026393E" w:rsidRDefault="0012722C" w:rsidP="002639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813" w:type="pct"/>
          </w:tcPr>
          <w:p w:rsidR="00445648" w:rsidRPr="0026393E" w:rsidRDefault="00445648" w:rsidP="0026393E">
            <w:pPr>
              <w:widowControl w:val="0"/>
              <w:tabs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Наличие необходимой материально-технической базы для  реализации образовательных программ.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- Два кабинета ЦОС.   </w:t>
            </w:r>
          </w:p>
          <w:p w:rsidR="00445648" w:rsidRPr="0026393E" w:rsidRDefault="00445648" w:rsidP="0026393E">
            <w:pPr>
              <w:widowControl w:val="0"/>
              <w:tabs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Два кабинета «Точка роста».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Актовый зал, сцена.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Работает «Белый интернет», ограничение использования  мобильных телефонов.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Государственно-общественное управление представлено в виде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Совета школы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811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-Действует программа по обеспечению комплексной безопасности   </w:t>
            </w:r>
          </w:p>
          <w:p w:rsidR="00445648" w:rsidRPr="0026393E" w:rsidRDefault="00445648" w:rsidP="0026393E">
            <w:pPr>
              <w:widowControl w:val="0"/>
              <w:tabs>
                <w:tab w:val="left" w:pos="565"/>
                <w:tab w:val="left" w:pos="945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Существуют единые подходы к составлению штатного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565"/>
                <w:tab w:val="left" w:pos="945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расписания (количество административного персонала на  контингент, узкие специалисты).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5648" w:rsidRPr="0026393E" w:rsidRDefault="00445648" w:rsidP="0026393E">
            <w:pPr>
              <w:widowControl w:val="0"/>
              <w:tabs>
                <w:tab w:val="left" w:pos="565"/>
                <w:tab w:val="left" w:pos="945"/>
                <w:tab w:val="left" w:pos="1895"/>
                <w:tab w:val="left" w:pos="2268"/>
                <w:tab w:val="left" w:pos="2839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Информационно-библиотечный центр/Медиацентр.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445648" w:rsidRPr="0026393E" w:rsidRDefault="00445648" w:rsidP="0026393E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140"/>
                <w:tab w:val="left" w:pos="399"/>
                <w:tab w:val="left" w:pos="2255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Незаинтересованность возможных партнеров.</w:t>
            </w:r>
            <w:r w:rsidRPr="0026393E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Увеличение контингента за пределы проектной  мощности здания. </w:t>
            </w:r>
          </w:p>
          <w:p w:rsidR="00445648" w:rsidRPr="0026393E" w:rsidRDefault="00445648" w:rsidP="0026393E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140"/>
                <w:tab w:val="left" w:pos="399"/>
                <w:tab w:val="left" w:pos="2255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Имеющаяся техника быстро устаревает, требуются материальные затраты на ее  модернизацию, ремонт, обслуживание. </w:t>
            </w:r>
          </w:p>
          <w:p w:rsidR="00445648" w:rsidRPr="0026393E" w:rsidRDefault="00445648" w:rsidP="0026393E">
            <w:pPr>
              <w:widowControl w:val="0"/>
              <w:tabs>
                <w:tab w:val="num" w:pos="140"/>
                <w:tab w:val="left" w:pos="399"/>
                <w:tab w:val="left" w:pos="2255"/>
              </w:tabs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Несоответствие оборудования школьного стадиона  и спортивной площадки современным требованиям 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445648" w:rsidRPr="0026393E" w:rsidRDefault="00445648" w:rsidP="0026393E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num" w:pos="140"/>
                <w:tab w:val="left" w:pos="447"/>
                <w:tab w:val="left" w:pos="1106"/>
                <w:tab w:val="left" w:pos="1826"/>
                <w:tab w:val="left" w:pos="2266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Широкие возможности более активного использования элементов  дистанционного обучения: обеспечение доступности получения  образования для обучающихся, открытость образовательных  ресурсов, их дешевизна.</w:t>
            </w:r>
          </w:p>
          <w:p w:rsidR="00445648" w:rsidRPr="0026393E" w:rsidRDefault="00445648" w:rsidP="0026393E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num" w:pos="140"/>
                <w:tab w:val="left" w:pos="447"/>
                <w:tab w:val="left" w:pos="1106"/>
                <w:tab w:val="left" w:pos="1826"/>
                <w:tab w:val="left" w:pos="2266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Участие школы в федеральной программе «Капитальный ремонт»</w:t>
            </w:r>
          </w:p>
          <w:p w:rsidR="00445648" w:rsidRPr="0026393E" w:rsidRDefault="00445648" w:rsidP="0026393E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num" w:pos="140"/>
                <w:tab w:val="left" w:pos="447"/>
                <w:tab w:val="left" w:pos="1106"/>
                <w:tab w:val="left" w:pos="1826"/>
                <w:tab w:val="left" w:pos="2266"/>
              </w:tabs>
              <w:suppressAutoHyphens/>
              <w:ind w:left="14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Рациональное использование  пришкольной территории для создания зон спортивной и естественнонаучной направленности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445648" w:rsidRPr="0026393E" w:rsidRDefault="00445648" w:rsidP="0026393E">
            <w:pPr>
              <w:widowControl w:val="0"/>
              <w:tabs>
                <w:tab w:val="left" w:pos="290"/>
                <w:tab w:val="left" w:pos="500"/>
                <w:tab w:val="left" w:pos="1130"/>
                <w:tab w:val="left" w:pos="2092"/>
              </w:tabs>
              <w:ind w:left="140"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Незначительный процент использования ИКТ-технологий в  повседневной педагогической деятельности.</w:t>
            </w:r>
          </w:p>
          <w:p w:rsidR="00445648" w:rsidRPr="0026393E" w:rsidRDefault="00445648" w:rsidP="0026393E">
            <w:pPr>
              <w:widowControl w:val="0"/>
              <w:tabs>
                <w:tab w:val="left" w:pos="290"/>
                <w:tab w:val="left" w:pos="500"/>
                <w:tab w:val="left" w:pos="1130"/>
                <w:tab w:val="left" w:pos="2092"/>
              </w:tabs>
              <w:ind w:left="140"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-Активное использование сети Интернет может создавать  угрозу доступа к информации, которая противоречит</w:t>
            </w:r>
          </w:p>
          <w:p w:rsidR="00445648" w:rsidRPr="0026393E" w:rsidRDefault="00445648" w:rsidP="0026393E">
            <w:pPr>
              <w:widowControl w:val="0"/>
              <w:tabs>
                <w:tab w:val="left" w:pos="290"/>
                <w:tab w:val="left" w:pos="500"/>
                <w:tab w:val="left" w:pos="1130"/>
                <w:tab w:val="left" w:pos="2092"/>
              </w:tabs>
              <w:ind w:left="140"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российскому федеральному, региональному или местному</w:t>
            </w:r>
          </w:p>
          <w:p w:rsidR="00445648" w:rsidRPr="0026393E" w:rsidRDefault="00445648" w:rsidP="0026393E">
            <w:pPr>
              <w:widowControl w:val="0"/>
              <w:tabs>
                <w:tab w:val="left" w:pos="290"/>
                <w:tab w:val="left" w:pos="500"/>
                <w:tab w:val="left" w:pos="1130"/>
                <w:tab w:val="left" w:pos="2092"/>
              </w:tabs>
              <w:ind w:left="140"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законодательству, а также международному  законодательству</w:t>
            </w:r>
          </w:p>
          <w:p w:rsidR="001825B2" w:rsidRPr="0026393E" w:rsidRDefault="001825B2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26393E" w:rsidRDefault="00804544" w:rsidP="0026393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45648" w:rsidRPr="0026393E" w:rsidRDefault="00445648" w:rsidP="00263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26393E">
        <w:rPr>
          <w:rFonts w:ascii="Times New Roman" w:eastAsia="Times New Roman" w:hAnsi="Times New Roman" w:cs="Times New Roman"/>
          <w:bCs/>
          <w:color w:val="000000" w:themeColor="text1"/>
          <w:sz w:val="24"/>
        </w:rPr>
        <w:lastRenderedPageBreak/>
        <w:t>Анал</w:t>
      </w:r>
      <w:r w:rsidRPr="0026393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</w:rPr>
        <w:t>и</w:t>
      </w:r>
      <w:r w:rsidRPr="0026393E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з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65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</w:rPr>
        <w:t>п</w:t>
      </w:r>
      <w:r w:rsidRPr="0026393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</w:rPr>
        <w:t>о</w:t>
      </w:r>
      <w:r w:rsidRPr="0026393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</w:rPr>
        <w:t>т</w:t>
      </w:r>
      <w:r w:rsidRPr="0026393E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е</w:t>
      </w:r>
      <w:r w:rsidRPr="0026393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</w:rPr>
        <w:t>н</w:t>
      </w:r>
      <w:r w:rsidRPr="0026393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</w:rPr>
        <w:t>ц</w:t>
      </w:r>
      <w:r w:rsidRPr="0026393E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иала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65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</w:rPr>
        <w:t>р</w:t>
      </w:r>
      <w:r w:rsidRPr="0026393E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азвит</w:t>
      </w:r>
      <w:r w:rsidRPr="0026393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</w:rPr>
        <w:t>и</w:t>
      </w:r>
      <w:r w:rsidRPr="0026393E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я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65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школы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2"/>
          <w:sz w:val="24"/>
        </w:rPr>
        <w:t xml:space="preserve"> п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о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з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воляет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65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п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ред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п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олож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и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ть,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64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ч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т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о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64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в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65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н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а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с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тоящ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2"/>
          <w:sz w:val="24"/>
        </w:rPr>
        <w:t>е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е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64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в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2"/>
          <w:sz w:val="24"/>
        </w:rPr>
        <w:t>р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е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м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я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65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школа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2"/>
          <w:sz w:val="24"/>
        </w:rPr>
        <w:t>р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а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с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п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олаг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а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ет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65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2"/>
          <w:sz w:val="24"/>
        </w:rPr>
        <w:t>о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бразователь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н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ы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м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и ре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3"/>
          <w:sz w:val="24"/>
        </w:rPr>
        <w:t>с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4"/>
          <w:sz w:val="24"/>
        </w:rPr>
        <w:t>у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р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с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а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м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и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60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способ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н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ы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2"/>
          <w:sz w:val="24"/>
        </w:rPr>
        <w:t>м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и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64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6"/>
          <w:sz w:val="24"/>
        </w:rPr>
        <w:t>у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д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о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влетвор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и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ть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60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2"/>
          <w:sz w:val="24"/>
        </w:rPr>
        <w:t>з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апр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о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с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58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н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а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59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2"/>
          <w:sz w:val="24"/>
        </w:rPr>
        <w:t>п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о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2"/>
          <w:sz w:val="24"/>
        </w:rPr>
        <w:t>л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4"/>
          <w:sz w:val="24"/>
        </w:rPr>
        <w:t>у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ч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е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ни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е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59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к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ачес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т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вен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н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ого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60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образовательного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59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п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ро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3"/>
          <w:sz w:val="24"/>
        </w:rPr>
        <w:t>д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6"/>
          <w:sz w:val="24"/>
        </w:rPr>
        <w:t>у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к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т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а,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59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в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2"/>
          <w:sz w:val="24"/>
        </w:rPr>
        <w:t>о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стре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2"/>
          <w:sz w:val="24"/>
        </w:rPr>
        <w:t>б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ован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н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ого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60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ро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дит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елями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58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и ш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и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ро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ки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м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72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с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оц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2"/>
          <w:sz w:val="24"/>
        </w:rPr>
        <w:t>и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4"/>
          <w:sz w:val="24"/>
        </w:rPr>
        <w:t>у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мо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м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74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Для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71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р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еализац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и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и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70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п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рог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рам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мы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71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разв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ити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я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72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образователь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н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ое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73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>у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ч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р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ежден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и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е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73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и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ме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е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т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72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соотв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е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тст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5"/>
          <w:sz w:val="24"/>
        </w:rPr>
        <w:t>в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4"/>
          <w:sz w:val="24"/>
        </w:rPr>
        <w:t>у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ю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2"/>
          <w:sz w:val="24"/>
        </w:rPr>
        <w:t>щ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ее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75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>у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ч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е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бно-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м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етод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и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ческ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2"/>
          <w:sz w:val="24"/>
        </w:rPr>
        <w:t>о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>е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, м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а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териал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ьн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о-те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2"/>
          <w:sz w:val="24"/>
        </w:rPr>
        <w:t>х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нич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е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ское,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81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к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адровое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80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об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е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с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п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ечен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2"/>
          <w:sz w:val="24"/>
        </w:rPr>
        <w:t>и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е.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80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Школа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83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6"/>
          <w:sz w:val="24"/>
        </w:rPr>
        <w:t>у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компле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2"/>
          <w:sz w:val="24"/>
        </w:rPr>
        <w:t>к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т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ована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81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2"/>
          <w:sz w:val="24"/>
        </w:rPr>
        <w:t>р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>у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ководящими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82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и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83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п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едагогическими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82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к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а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дра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м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и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81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с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п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ец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и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ал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и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ста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м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и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, обе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с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п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е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ч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и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в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а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ющ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и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ми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80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3"/>
          <w:sz w:val="24"/>
        </w:rPr>
        <w:t>ф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у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н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к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ционирован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2"/>
          <w:sz w:val="24"/>
        </w:rPr>
        <w:t>и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е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78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и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80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ра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з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ви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ти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е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78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образователь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н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ого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4"/>
          <w:sz w:val="24"/>
        </w:rPr>
        <w:t>у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ч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2"/>
          <w:sz w:val="24"/>
        </w:rPr>
        <w:t>р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ежд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е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ни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я.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79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В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м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е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сте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81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с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78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т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е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м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79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ряд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80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3"/>
          <w:sz w:val="24"/>
        </w:rPr>
        <w:t>с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>у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щест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3"/>
          <w:sz w:val="24"/>
        </w:rPr>
        <w:t>в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у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ющих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81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факторов,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79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мож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>е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т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п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р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и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в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е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сти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к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с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н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иже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ни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ю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э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ффективности рабо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>т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ы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26393E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О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</w:rPr>
        <w:t>У.</w:t>
      </w:r>
      <w:r w:rsidRPr="0026393E">
        <w:rPr>
          <w:rFonts w:ascii="Times New Roman" w:hAnsi="Times New Roman" w:cs="Times New Roman"/>
          <w:color w:val="000000" w:themeColor="text1"/>
          <w:sz w:val="24"/>
        </w:rPr>
        <w:t xml:space="preserve"> По критериям «Знание, качество и объективность», «Воспитание», «Творчество», «Профориентация», «Здоровье», «Учитель. Школьные команды», «Школьный климат», «Образовательная среда, создание условий» школа уже вышла на достойный уровень «Школы Минпросвещения России» по подавляющему количеству показателей. В качестве развивающих рекомендаций для достижения полного уровня следует рассмотреть вопросы по необходимости  </w:t>
      </w:r>
      <w:r w:rsidRPr="0026393E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обеспечить реализацию технологий и использование средств электронного обучения и дистанционных образовательных технологий, сетевых образований; обеспечить наличие и функционирование медиацентра и других воспитательно-образовательных пространств; организовать внеклассную проектно-исследовательскую деятельность, связанную с реальными жизненными/производственными задачами и т.д.; рассмотреть возможность включения в систему наставничества; продолжить формирование психологической службы; обеспечить сетевое взаимодействие для профессиональных сообществ педагогов в целях обмена опытом и поддержки начинающих учителей. </w:t>
      </w:r>
    </w:p>
    <w:p w:rsidR="00445648" w:rsidRPr="0026393E" w:rsidRDefault="00445648" w:rsidP="0026393E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445648" w:rsidRPr="0026393E" w:rsidRDefault="00445648" w:rsidP="0026393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26393E" w:rsidRDefault="00081F09" w:rsidP="0026393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26393E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26393E" w:rsidRDefault="007C3589" w:rsidP="002639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93E">
        <w:rPr>
          <w:rFonts w:ascii="Times New Roman" w:hAnsi="Times New Roman" w:cs="Times New Roman"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26393E" w:rsidRDefault="007C3589" w:rsidP="002639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93E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 w:rsidRPr="0026393E">
        <w:rPr>
          <w:rFonts w:ascii="Times New Roman" w:hAnsi="Times New Roman" w:cs="Times New Roman"/>
          <w:sz w:val="28"/>
          <w:szCs w:val="28"/>
        </w:rPr>
        <w:t xml:space="preserve"> </w:t>
      </w:r>
      <w:r w:rsidRPr="0026393E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26393E" w:rsidRDefault="007C3589" w:rsidP="002639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93E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Pr="0026393E" w:rsidRDefault="007C3589" w:rsidP="002639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0"/>
        <w:tblW w:w="5160" w:type="pct"/>
        <w:tblLayout w:type="fixed"/>
        <w:tblLook w:val="04A0"/>
      </w:tblPr>
      <w:tblGrid>
        <w:gridCol w:w="249"/>
        <w:gridCol w:w="1134"/>
        <w:gridCol w:w="1844"/>
        <w:gridCol w:w="3546"/>
        <w:gridCol w:w="2548"/>
        <w:gridCol w:w="716"/>
        <w:gridCol w:w="2548"/>
        <w:gridCol w:w="1131"/>
        <w:gridCol w:w="710"/>
        <w:gridCol w:w="710"/>
        <w:gridCol w:w="707"/>
      </w:tblGrid>
      <w:tr w:rsidR="00386A2C" w:rsidRPr="0026393E" w:rsidTr="00386A2C">
        <w:trPr>
          <w:trHeight w:val="2684"/>
        </w:trPr>
        <w:tc>
          <w:tcPr>
            <w:tcW w:w="79" w:type="pct"/>
            <w:textDirection w:val="btLr"/>
            <w:vAlign w:val="center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58" w:type="pct"/>
            <w:textDirection w:val="btLr"/>
            <w:vAlign w:val="center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t>Магистральное направление, ключевое условие</w:t>
            </w:r>
          </w:p>
        </w:tc>
        <w:tc>
          <w:tcPr>
            <w:tcW w:w="582" w:type="pct"/>
            <w:textDirection w:val="btLr"/>
            <w:vAlign w:val="center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</w:rPr>
              <w:t>Название подпроектов</w:t>
            </w:r>
          </w:p>
        </w:tc>
        <w:tc>
          <w:tcPr>
            <w:tcW w:w="1119" w:type="pct"/>
            <w:textDirection w:val="btLr"/>
            <w:vAlign w:val="center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t>Задачи</w:t>
            </w:r>
          </w:p>
        </w:tc>
        <w:tc>
          <w:tcPr>
            <w:tcW w:w="804" w:type="pct"/>
            <w:textDirection w:val="btLr"/>
            <w:vAlign w:val="center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</w:t>
            </w:r>
          </w:p>
        </w:tc>
        <w:tc>
          <w:tcPr>
            <w:tcW w:w="226" w:type="pct"/>
            <w:textDirection w:val="btLr"/>
            <w:vAlign w:val="center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t>Сроки реализации</w:t>
            </w:r>
          </w:p>
        </w:tc>
        <w:tc>
          <w:tcPr>
            <w:tcW w:w="804" w:type="pct"/>
            <w:textDirection w:val="btLr"/>
            <w:vAlign w:val="center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1"/>
              </w:tabs>
              <w:ind w:left="173"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t>Перечень мероприятий</w:t>
            </w:r>
          </w:p>
        </w:tc>
        <w:tc>
          <w:tcPr>
            <w:tcW w:w="357" w:type="pct"/>
            <w:textDirection w:val="btLr"/>
            <w:vAlign w:val="center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t>Ресурсное обеспечение</w:t>
            </w:r>
          </w:p>
        </w:tc>
        <w:tc>
          <w:tcPr>
            <w:tcW w:w="224" w:type="pct"/>
            <w:textDirection w:val="btLr"/>
            <w:vAlign w:val="center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t>Руководитель проектной группы</w:t>
            </w:r>
          </w:p>
        </w:tc>
        <w:tc>
          <w:tcPr>
            <w:tcW w:w="224" w:type="pct"/>
            <w:textDirection w:val="btLr"/>
            <w:vAlign w:val="center"/>
          </w:tcPr>
          <w:p w:rsidR="00E3729D" w:rsidRPr="0026393E" w:rsidRDefault="00E3729D" w:rsidP="0026393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t>Целевые индикаторы результативности</w:t>
            </w:r>
          </w:p>
        </w:tc>
        <w:tc>
          <w:tcPr>
            <w:tcW w:w="223" w:type="pct"/>
            <w:textDirection w:val="btLr"/>
            <w:vAlign w:val="center"/>
          </w:tcPr>
          <w:p w:rsidR="00E3729D" w:rsidRPr="0026393E" w:rsidRDefault="00E3729D" w:rsidP="0026393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</w:tr>
      <w:tr w:rsidR="00386A2C" w:rsidRPr="0026393E" w:rsidTr="00386A2C">
        <w:tc>
          <w:tcPr>
            <w:tcW w:w="79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8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582" w:type="pct"/>
          </w:tcPr>
          <w:p w:rsidR="00E3729D" w:rsidRPr="0026393E" w:rsidRDefault="00FB2561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«Со</w:t>
            </w:r>
            <w:r w:rsidRPr="0026393E">
              <w:rPr>
                <w:rFonts w:ascii="Times New Roman" w:hAnsi="Times New Roman" w:cs="Times New Roman"/>
                <w:spacing w:val="-2"/>
              </w:rPr>
              <w:t>в</w:t>
            </w:r>
            <w:r w:rsidRPr="0026393E">
              <w:rPr>
                <w:rFonts w:ascii="Times New Roman" w:hAnsi="Times New Roman" w:cs="Times New Roman"/>
              </w:rPr>
              <w:t>рем</w:t>
            </w:r>
            <w:r w:rsidRPr="0026393E">
              <w:rPr>
                <w:rFonts w:ascii="Times New Roman" w:hAnsi="Times New Roman" w:cs="Times New Roman"/>
                <w:spacing w:val="-1"/>
              </w:rPr>
              <w:t>е</w:t>
            </w:r>
            <w:r w:rsidRPr="0026393E">
              <w:rPr>
                <w:rFonts w:ascii="Times New Roman" w:hAnsi="Times New Roman" w:cs="Times New Roman"/>
              </w:rPr>
              <w:t>н</w:t>
            </w:r>
            <w:r w:rsidRPr="0026393E">
              <w:rPr>
                <w:rFonts w:ascii="Times New Roman" w:hAnsi="Times New Roman" w:cs="Times New Roman"/>
                <w:spacing w:val="1"/>
              </w:rPr>
              <w:t>н</w:t>
            </w:r>
            <w:r w:rsidRPr="0026393E">
              <w:rPr>
                <w:rFonts w:ascii="Times New Roman" w:hAnsi="Times New Roman" w:cs="Times New Roman"/>
              </w:rPr>
              <w:t>ая</w:t>
            </w:r>
            <w:r w:rsidRPr="0026393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6393E">
              <w:rPr>
                <w:rFonts w:ascii="Times New Roman" w:hAnsi="Times New Roman" w:cs="Times New Roman"/>
                <w:spacing w:val="-5"/>
              </w:rPr>
              <w:t>ш</w:t>
            </w:r>
            <w:r w:rsidRPr="0026393E">
              <w:rPr>
                <w:rFonts w:ascii="Times New Roman" w:hAnsi="Times New Roman" w:cs="Times New Roman"/>
              </w:rPr>
              <w:t>кола»</w:t>
            </w:r>
          </w:p>
          <w:p w:rsidR="006976AE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«Одаренные дети»</w:t>
            </w:r>
          </w:p>
          <w:p w:rsidR="006976AE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</w:rPr>
              <w:t>«Цифровая образовательная среда»</w:t>
            </w:r>
          </w:p>
        </w:tc>
        <w:tc>
          <w:tcPr>
            <w:tcW w:w="1119" w:type="pct"/>
          </w:tcPr>
          <w:p w:rsidR="00E3729D" w:rsidRPr="0026393E" w:rsidRDefault="00FB2561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Обновление содержания общеобразовательных программ в соответствии с обновлёнными ФГОС НОО, ФГОС ООО, ФГОС СОО, совершенствование форм, технологий и учебно-методического обеспечения учебно-воспитательного процесса</w:t>
            </w:r>
          </w:p>
          <w:p w:rsidR="00FB2561" w:rsidRPr="0026393E" w:rsidRDefault="00FB2561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Создание условий обучения и воспитания детей с ограниченными возможностями здоровья</w:t>
            </w:r>
          </w:p>
          <w:p w:rsidR="00FB2561" w:rsidRPr="0026393E" w:rsidRDefault="00FB2561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Развитие системы педагогического мониторинга образовательной деятельности через разработку инструментов оценки достижений учащихся на основе внедрения современных методов мониторинга в системе дополнительного образования детей.</w:t>
            </w:r>
          </w:p>
          <w:p w:rsidR="006976AE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Разработка и внедрение комплекса мер по участию общественности в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управлении учреждением и оценке качества образования</w:t>
            </w:r>
          </w:p>
          <w:p w:rsidR="006976AE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шире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3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 возмож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остей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ча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 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б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чающи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ся в 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ри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х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инт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елл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3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ль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ой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7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7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соотв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тств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ю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9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6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енден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ция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6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ития 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ора вн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й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6976AE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hAnsi="Times New Roman" w:cs="Times New Roman"/>
                <w:color w:val="000000"/>
                <w:lang w:eastAsia="ru-RU"/>
              </w:rPr>
              <w:t>Создание технических условий для перехода к автоматизированному делопроизводству, работе с цифровыми инструментами, использованию широкого спектра современных методик и технологий обучения, создание в школе современной и безопасной образовательной среды.</w:t>
            </w:r>
          </w:p>
        </w:tc>
        <w:tc>
          <w:tcPr>
            <w:tcW w:w="804" w:type="pct"/>
          </w:tcPr>
          <w:p w:rsidR="00E3729D" w:rsidRPr="0026393E" w:rsidRDefault="00445648" w:rsidP="0026393E">
            <w:pPr>
              <w:pStyle w:val="a3"/>
              <w:widowControl w:val="0"/>
              <w:numPr>
                <w:ilvl w:val="1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1440"/>
                <w:tab w:val="left" w:pos="285"/>
                <w:tab w:val="left" w:pos="555"/>
                <w:tab w:val="num" w:pos="972"/>
              </w:tabs>
              <w:ind w:left="33" w:hanging="33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Соответствие материально-технической базы требованиям ФГОС</w:t>
            </w:r>
          </w:p>
          <w:p w:rsidR="00010B9F" w:rsidRPr="0026393E" w:rsidRDefault="00010B9F" w:rsidP="0026393E">
            <w:pPr>
              <w:pStyle w:val="a3"/>
              <w:widowControl w:val="0"/>
              <w:numPr>
                <w:ilvl w:val="1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1440"/>
                <w:tab w:val="left" w:pos="285"/>
                <w:tab w:val="left" w:pos="555"/>
                <w:tab w:val="num" w:pos="972"/>
              </w:tabs>
              <w:ind w:left="33" w:hanging="33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единой линии учебников</w:t>
            </w:r>
          </w:p>
          <w:p w:rsidR="00010B9F" w:rsidRPr="0026393E" w:rsidRDefault="00010B9F" w:rsidP="0026393E">
            <w:pPr>
              <w:pStyle w:val="a3"/>
              <w:widowControl w:val="0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5"/>
                <w:tab w:val="left" w:pos="555"/>
                <w:tab w:val="num" w:pos="972"/>
              </w:tabs>
              <w:ind w:left="33" w:hanging="33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Обновление основных образовательных программ</w:t>
            </w:r>
          </w:p>
          <w:p w:rsidR="00010B9F" w:rsidRPr="0026393E" w:rsidRDefault="00010B9F" w:rsidP="0026393E">
            <w:pPr>
              <w:pStyle w:val="a3"/>
              <w:widowControl w:val="0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5"/>
                <w:tab w:val="left" w:pos="555"/>
                <w:tab w:val="num" w:pos="972"/>
              </w:tabs>
              <w:ind w:left="33" w:hanging="33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Сетевое взаимодействие</w:t>
            </w:r>
          </w:p>
          <w:p w:rsidR="00010B9F" w:rsidRPr="0026393E" w:rsidRDefault="00010B9F" w:rsidP="0026393E">
            <w:pPr>
              <w:pStyle w:val="a3"/>
              <w:widowControl w:val="0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5"/>
                <w:tab w:val="left" w:pos="555"/>
                <w:tab w:val="num" w:pos="972"/>
              </w:tabs>
              <w:ind w:left="33" w:hanging="33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системы оценки качества образования</w:t>
            </w:r>
          </w:p>
          <w:p w:rsidR="00010B9F" w:rsidRPr="0026393E" w:rsidRDefault="00010B9F" w:rsidP="0026393E">
            <w:pPr>
              <w:pStyle w:val="a3"/>
              <w:widowControl w:val="0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5"/>
                <w:tab w:val="left" w:pos="555"/>
                <w:tab w:val="num" w:pos="972"/>
              </w:tabs>
              <w:ind w:left="33" w:hanging="33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Активное использование системы участниками образовательных отношений</w:t>
            </w:r>
          </w:p>
          <w:p w:rsidR="00010B9F" w:rsidRPr="0026393E" w:rsidRDefault="00010B9F" w:rsidP="0026393E">
            <w:pPr>
              <w:pStyle w:val="a3"/>
              <w:widowControl w:val="0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5"/>
                <w:tab w:val="left" w:pos="555"/>
                <w:tab w:val="num" w:pos="972"/>
              </w:tabs>
              <w:ind w:left="33" w:hanging="33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Увеличение результатов</w:t>
            </w:r>
          </w:p>
          <w:p w:rsidR="00010B9F" w:rsidRPr="0026393E" w:rsidRDefault="00010B9F" w:rsidP="0026393E">
            <w:pPr>
              <w:pStyle w:val="a3"/>
              <w:widowControl w:val="0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5"/>
                <w:tab w:val="left" w:pos="555"/>
                <w:tab w:val="num" w:pos="972"/>
              </w:tabs>
              <w:ind w:left="33" w:hanging="33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hAnsi="Times New Roman" w:cs="Times New Roman"/>
              </w:rPr>
              <w:t xml:space="preserve">Обеспечение выбора </w:t>
            </w:r>
            <w:r w:rsidRPr="0026393E">
              <w:rPr>
                <w:rFonts w:ascii="Times New Roman" w:hAnsi="Times New Roman" w:cs="Times New Roman"/>
              </w:rPr>
              <w:lastRenderedPageBreak/>
              <w:t>форм и видов занятий внеурочной деятельностью</w:t>
            </w:r>
          </w:p>
        </w:tc>
        <w:tc>
          <w:tcPr>
            <w:tcW w:w="226" w:type="pct"/>
          </w:tcPr>
          <w:p w:rsidR="00E3729D" w:rsidRPr="0026393E" w:rsidRDefault="00445648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2027 г.</w:t>
            </w:r>
          </w:p>
        </w:tc>
        <w:tc>
          <w:tcPr>
            <w:tcW w:w="804" w:type="pct"/>
          </w:tcPr>
          <w:p w:rsidR="00445648" w:rsidRPr="0026393E" w:rsidRDefault="00445648" w:rsidP="0026393E">
            <w:pPr>
              <w:pStyle w:val="a3"/>
              <w:numPr>
                <w:ilvl w:val="1"/>
                <w:numId w:val="4"/>
              </w:numPr>
              <w:tabs>
                <w:tab w:val="left" w:pos="368"/>
                <w:tab w:val="left" w:pos="541"/>
              </w:tabs>
              <w:ind w:left="-7" w:firstLine="142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Обновление материально-технической базы (мобильный класс).</w:t>
            </w:r>
          </w:p>
          <w:p w:rsidR="00010B9F" w:rsidRPr="0026393E" w:rsidRDefault="00010B9F" w:rsidP="0026393E">
            <w:pPr>
              <w:tabs>
                <w:tab w:val="left" w:pos="368"/>
              </w:tabs>
              <w:ind w:left="-7" w:firstLine="142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2. Единая линейка учебников.</w:t>
            </w:r>
          </w:p>
          <w:p w:rsidR="00010B9F" w:rsidRPr="0026393E" w:rsidRDefault="00010B9F" w:rsidP="0026393E">
            <w:pPr>
              <w:tabs>
                <w:tab w:val="left" w:pos="368"/>
              </w:tabs>
              <w:ind w:left="-7" w:firstLine="142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3. Обновление основных образовательных программ.</w:t>
            </w:r>
          </w:p>
          <w:p w:rsidR="00010B9F" w:rsidRPr="0026393E" w:rsidRDefault="00010B9F" w:rsidP="0026393E">
            <w:pPr>
              <w:tabs>
                <w:tab w:val="left" w:pos="368"/>
              </w:tabs>
              <w:ind w:left="-7" w:firstLine="142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4. Сетевая форма реализации программ</w:t>
            </w:r>
          </w:p>
          <w:p w:rsidR="00010B9F" w:rsidRPr="0026393E" w:rsidRDefault="00010B9F" w:rsidP="0026393E">
            <w:pPr>
              <w:tabs>
                <w:tab w:val="left" w:pos="368"/>
              </w:tabs>
              <w:ind w:left="-7" w:firstLine="142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5.  Построение системы оценки качества образования, в том  числе путем введения механизмов внешнего мониторинга.</w:t>
            </w:r>
          </w:p>
          <w:p w:rsidR="00010B9F" w:rsidRPr="0026393E" w:rsidRDefault="00010B9F" w:rsidP="0026393E">
            <w:pPr>
              <w:tabs>
                <w:tab w:val="left" w:pos="368"/>
              </w:tabs>
              <w:ind w:left="-7" w:firstLine="142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6.Использование ФГИС «Моя школа»</w:t>
            </w:r>
          </w:p>
          <w:p w:rsidR="00010B9F" w:rsidRPr="0026393E" w:rsidRDefault="00010B9F" w:rsidP="0026393E">
            <w:pPr>
              <w:tabs>
                <w:tab w:val="left" w:pos="368"/>
              </w:tabs>
              <w:ind w:left="-7" w:firstLine="142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7. Достижение обучающимися высоких образовательных </w:t>
            </w:r>
            <w:r w:rsidRPr="0026393E">
              <w:rPr>
                <w:rFonts w:ascii="Times New Roman" w:hAnsi="Times New Roman" w:cs="Times New Roman"/>
              </w:rPr>
              <w:lastRenderedPageBreak/>
              <w:t>результатов (по результатам ОГЭ, ЕГЭ, ВсОШ и других олимпиад)</w:t>
            </w:r>
          </w:p>
          <w:p w:rsidR="00010B9F" w:rsidRPr="0026393E" w:rsidRDefault="00010B9F" w:rsidP="0026393E">
            <w:pPr>
              <w:tabs>
                <w:tab w:val="left" w:pos="368"/>
              </w:tabs>
              <w:ind w:left="-7" w:firstLine="142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8. Внеурочная деятельность (до 10 часов в неделю</w:t>
            </w:r>
          </w:p>
          <w:p w:rsidR="00010B9F" w:rsidRPr="0026393E" w:rsidRDefault="00010B9F" w:rsidP="0026393E">
            <w:pPr>
              <w:ind w:left="284"/>
              <w:rPr>
                <w:rFonts w:ascii="Times New Roman" w:hAnsi="Times New Roman" w:cs="Times New Roman"/>
              </w:rPr>
            </w:pPr>
          </w:p>
          <w:p w:rsidR="00010B9F" w:rsidRPr="0026393E" w:rsidRDefault="00010B9F" w:rsidP="0026393E">
            <w:pPr>
              <w:ind w:left="284"/>
              <w:rPr>
                <w:rFonts w:ascii="Times New Roman" w:hAnsi="Times New Roman" w:cs="Times New Roman"/>
              </w:rPr>
            </w:pPr>
          </w:p>
          <w:p w:rsidR="00010B9F" w:rsidRPr="0026393E" w:rsidRDefault="00010B9F" w:rsidP="0026393E">
            <w:pPr>
              <w:ind w:left="284"/>
              <w:rPr>
                <w:rFonts w:ascii="Times New Roman" w:hAnsi="Times New Roman" w:cs="Times New Roman"/>
              </w:rPr>
            </w:pPr>
          </w:p>
          <w:p w:rsidR="00010B9F" w:rsidRPr="0026393E" w:rsidRDefault="00010B9F" w:rsidP="0026393E">
            <w:pPr>
              <w:tabs>
                <w:tab w:val="left" w:pos="541"/>
              </w:tabs>
              <w:rPr>
                <w:rFonts w:ascii="Times New Roman" w:hAnsi="Times New Roman" w:cs="Times New Roman"/>
              </w:rPr>
            </w:pPr>
          </w:p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1"/>
              </w:tabs>
              <w:ind w:left="173"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pct"/>
          </w:tcPr>
          <w:p w:rsidR="00E3729D" w:rsidRPr="0026393E" w:rsidRDefault="001E6148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финансовый</w:t>
            </w:r>
          </w:p>
        </w:tc>
        <w:tc>
          <w:tcPr>
            <w:tcW w:w="224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" w:type="pct"/>
          </w:tcPr>
          <w:p w:rsidR="00E3729D" w:rsidRPr="0026393E" w:rsidRDefault="00E3729D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" w:type="pct"/>
          </w:tcPr>
          <w:p w:rsidR="00E3729D" w:rsidRPr="0026393E" w:rsidRDefault="00E3729D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6A2C" w:rsidRPr="0026393E" w:rsidTr="00386A2C">
        <w:tc>
          <w:tcPr>
            <w:tcW w:w="79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358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582" w:type="pct"/>
          </w:tcPr>
          <w:p w:rsidR="00E3729D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«Одаренные дети»</w:t>
            </w:r>
          </w:p>
        </w:tc>
        <w:tc>
          <w:tcPr>
            <w:tcW w:w="1119" w:type="pct"/>
          </w:tcPr>
          <w:p w:rsidR="00E3729D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рова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3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41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эф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ф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42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тем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41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влен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я,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41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д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держ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43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42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з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ти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 способ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остей 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талан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3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ей</w:t>
            </w:r>
          </w:p>
          <w:p w:rsidR="006976AE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41"/>
                <w:lang w:eastAsia="ru-RU"/>
              </w:rPr>
              <w:t xml:space="preserve"> </w:t>
            </w:r>
            <w:r w:rsidRPr="0026393E">
              <w:rPr>
                <w:rFonts w:ascii="Times New Roman" w:eastAsia="Calibri" w:hAnsi="Times New Roman" w:cs="Times New Roman"/>
                <w:color w:val="000000" w:themeColor="text1"/>
              </w:rPr>
              <w:t>деятельности детских общественных объединений в школе</w:t>
            </w:r>
          </w:p>
          <w:p w:rsidR="006976AE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</w:rPr>
              <w:t>Поддержка инициатив органов ученического соуправления</w:t>
            </w:r>
          </w:p>
        </w:tc>
        <w:tc>
          <w:tcPr>
            <w:tcW w:w="804" w:type="pct"/>
          </w:tcPr>
          <w:p w:rsidR="00E3729D" w:rsidRPr="0026393E" w:rsidRDefault="0088108B" w:rsidP="0026393E">
            <w:pPr>
              <w:pStyle w:val="a3"/>
              <w:widowControl w:val="0"/>
              <w:numPr>
                <w:ilvl w:val="2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2160"/>
                <w:tab w:val="left" w:pos="85"/>
                <w:tab w:val="left" w:pos="422"/>
              </w:tabs>
              <w:ind w:left="85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программы воспитания, соответствующей требованиям</w:t>
            </w:r>
          </w:p>
          <w:p w:rsidR="0088108B" w:rsidRPr="0026393E" w:rsidRDefault="0088108B" w:rsidP="0026393E">
            <w:pPr>
              <w:pStyle w:val="a3"/>
              <w:widowControl w:val="0"/>
              <w:numPr>
                <w:ilvl w:val="1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"/>
                <w:tab w:val="left" w:pos="422"/>
              </w:tabs>
              <w:ind w:left="85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Наличие программы, соответствующей требованиям</w:t>
            </w:r>
          </w:p>
          <w:p w:rsidR="0088108B" w:rsidRPr="0026393E" w:rsidRDefault="0088108B" w:rsidP="0026393E">
            <w:pPr>
              <w:pStyle w:val="a3"/>
              <w:widowControl w:val="0"/>
              <w:numPr>
                <w:ilvl w:val="1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"/>
                <w:tab w:val="left" w:pos="422"/>
              </w:tabs>
              <w:ind w:left="85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отделения РДДМ</w:t>
            </w:r>
          </w:p>
          <w:p w:rsidR="0088108B" w:rsidRPr="0026393E" w:rsidRDefault="0088108B" w:rsidP="0026393E">
            <w:pPr>
              <w:pStyle w:val="a3"/>
              <w:widowControl w:val="0"/>
              <w:numPr>
                <w:ilvl w:val="1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"/>
                <w:tab w:val="left" w:pos="422"/>
              </w:tabs>
              <w:ind w:left="85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Охват педагогов курсами повышения квалификации 100%</w:t>
            </w:r>
          </w:p>
          <w:p w:rsidR="0088108B" w:rsidRPr="0026393E" w:rsidRDefault="0088108B" w:rsidP="0026393E">
            <w:pPr>
              <w:pStyle w:val="a3"/>
              <w:widowControl w:val="0"/>
              <w:numPr>
                <w:ilvl w:val="1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"/>
                <w:tab w:val="left" w:pos="422"/>
              </w:tabs>
              <w:ind w:left="85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Работа консультативного центра</w:t>
            </w:r>
          </w:p>
          <w:p w:rsidR="0088108B" w:rsidRPr="0026393E" w:rsidRDefault="0088108B" w:rsidP="0026393E">
            <w:pPr>
              <w:pStyle w:val="a3"/>
              <w:widowControl w:val="0"/>
              <w:numPr>
                <w:ilvl w:val="1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"/>
                <w:tab w:val="left" w:pos="422"/>
              </w:tabs>
              <w:ind w:left="85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hAnsi="Times New Roman" w:cs="Times New Roman"/>
              </w:rPr>
              <w:t xml:space="preserve">Социализации личности; развитие </w:t>
            </w:r>
            <w:r w:rsidRPr="0026393E">
              <w:rPr>
                <w:rFonts w:ascii="Times New Roman" w:hAnsi="Times New Roman" w:cs="Times New Roman"/>
              </w:rPr>
              <w:lastRenderedPageBreak/>
              <w:t>творческих способностей обучающихся, увеличение количества участников медиацентра</w:t>
            </w:r>
          </w:p>
        </w:tc>
        <w:tc>
          <w:tcPr>
            <w:tcW w:w="226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pct"/>
          </w:tcPr>
          <w:p w:rsidR="00010B9F" w:rsidRPr="0026393E" w:rsidRDefault="00010B9F" w:rsidP="0026393E">
            <w:pPr>
              <w:pStyle w:val="a3"/>
              <w:numPr>
                <w:ilvl w:val="2"/>
                <w:numId w:val="4"/>
              </w:numPr>
              <w:tabs>
                <w:tab w:val="clear" w:pos="2160"/>
                <w:tab w:val="num" w:pos="83"/>
                <w:tab w:val="left" w:pos="287"/>
                <w:tab w:val="left" w:pos="549"/>
              </w:tabs>
              <w:ind w:left="83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Актуализация программы воспитания и календарного плана воспитательной работы</w:t>
            </w:r>
          </w:p>
          <w:p w:rsidR="00010B9F" w:rsidRPr="0026393E" w:rsidRDefault="00010B9F" w:rsidP="0026393E">
            <w:pPr>
              <w:pStyle w:val="a3"/>
              <w:numPr>
                <w:ilvl w:val="2"/>
                <w:numId w:val="4"/>
              </w:numPr>
              <w:tabs>
                <w:tab w:val="clear" w:pos="2160"/>
                <w:tab w:val="num" w:pos="86"/>
                <w:tab w:val="left" w:pos="287"/>
                <w:tab w:val="left" w:pos="549"/>
              </w:tabs>
              <w:ind w:left="86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Разработка программы работы с родителями, соответствующей единым требованиям</w:t>
            </w:r>
          </w:p>
          <w:p w:rsidR="00010B9F" w:rsidRPr="0026393E" w:rsidRDefault="00010B9F" w:rsidP="0026393E">
            <w:pPr>
              <w:pStyle w:val="a3"/>
              <w:numPr>
                <w:ilvl w:val="2"/>
                <w:numId w:val="4"/>
              </w:numPr>
              <w:tabs>
                <w:tab w:val="clear" w:pos="2160"/>
                <w:tab w:val="num" w:pos="86"/>
                <w:tab w:val="left" w:pos="287"/>
                <w:tab w:val="left" w:pos="549"/>
              </w:tabs>
              <w:ind w:left="86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Открытие первичного отделения РДДМ</w:t>
            </w:r>
          </w:p>
          <w:p w:rsidR="00010B9F" w:rsidRPr="0026393E" w:rsidRDefault="00010B9F" w:rsidP="0026393E">
            <w:pPr>
              <w:pStyle w:val="a3"/>
              <w:numPr>
                <w:ilvl w:val="2"/>
                <w:numId w:val="4"/>
              </w:numPr>
              <w:tabs>
                <w:tab w:val="clear" w:pos="2160"/>
                <w:tab w:val="num" w:pos="86"/>
                <w:tab w:val="left" w:pos="287"/>
                <w:tab w:val="left" w:pos="549"/>
              </w:tabs>
              <w:ind w:left="86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Совершенствование предметно-эстетичесой среды</w:t>
            </w:r>
          </w:p>
          <w:p w:rsidR="0088108B" w:rsidRPr="0026393E" w:rsidRDefault="0088108B" w:rsidP="0026393E">
            <w:pPr>
              <w:pStyle w:val="a3"/>
              <w:numPr>
                <w:ilvl w:val="2"/>
                <w:numId w:val="4"/>
              </w:numPr>
              <w:tabs>
                <w:tab w:val="clear" w:pos="2160"/>
                <w:tab w:val="num" w:pos="86"/>
                <w:tab w:val="left" w:pos="287"/>
                <w:tab w:val="left" w:pos="549"/>
              </w:tabs>
              <w:ind w:left="86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Организация непрерывного повышения квалификации </w:t>
            </w:r>
            <w:r w:rsidRPr="0026393E">
              <w:rPr>
                <w:rFonts w:ascii="Times New Roman" w:hAnsi="Times New Roman" w:cs="Times New Roman"/>
              </w:rPr>
              <w:lastRenderedPageBreak/>
              <w:t>работников школы в сфере воспитания</w:t>
            </w:r>
          </w:p>
          <w:p w:rsidR="0088108B" w:rsidRPr="0026393E" w:rsidRDefault="0088108B" w:rsidP="0026393E">
            <w:pPr>
              <w:pStyle w:val="a3"/>
              <w:numPr>
                <w:ilvl w:val="0"/>
                <w:numId w:val="20"/>
              </w:numPr>
              <w:tabs>
                <w:tab w:val="left" w:pos="86"/>
                <w:tab w:val="left" w:pos="287"/>
                <w:tab w:val="left" w:pos="549"/>
              </w:tabs>
              <w:ind w:left="86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Открытие консультативного центра для родителей по вопросам воспитания</w:t>
            </w:r>
          </w:p>
          <w:p w:rsidR="0088108B" w:rsidRPr="0026393E" w:rsidRDefault="0088108B" w:rsidP="0026393E">
            <w:pPr>
              <w:pStyle w:val="a3"/>
              <w:numPr>
                <w:ilvl w:val="0"/>
                <w:numId w:val="20"/>
              </w:numPr>
              <w:tabs>
                <w:tab w:val="left" w:pos="86"/>
                <w:tab w:val="left" w:pos="287"/>
                <w:tab w:val="left" w:pos="549"/>
              </w:tabs>
              <w:ind w:left="86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Расширение функционала школьного медиа (телевидение, пресс-центр в формате самостоятельного разновозрастного детского общественного объединения)</w:t>
            </w:r>
          </w:p>
          <w:p w:rsidR="0088108B" w:rsidRPr="0026393E" w:rsidRDefault="0088108B" w:rsidP="0026393E">
            <w:pPr>
              <w:pStyle w:val="a3"/>
              <w:tabs>
                <w:tab w:val="left" w:pos="86"/>
                <w:tab w:val="left" w:pos="287"/>
                <w:tab w:val="left" w:pos="549"/>
              </w:tabs>
              <w:ind w:left="86"/>
              <w:rPr>
                <w:rFonts w:ascii="Times New Roman" w:hAnsi="Times New Roman" w:cs="Times New Roman"/>
              </w:rPr>
            </w:pPr>
          </w:p>
          <w:p w:rsidR="0088108B" w:rsidRPr="0026393E" w:rsidRDefault="0088108B" w:rsidP="0026393E">
            <w:pPr>
              <w:pStyle w:val="a3"/>
              <w:tabs>
                <w:tab w:val="left" w:pos="86"/>
                <w:tab w:val="left" w:pos="287"/>
                <w:tab w:val="left" w:pos="549"/>
              </w:tabs>
              <w:ind w:left="86"/>
              <w:rPr>
                <w:rFonts w:ascii="Times New Roman" w:hAnsi="Times New Roman" w:cs="Times New Roman"/>
              </w:rPr>
            </w:pPr>
          </w:p>
          <w:p w:rsidR="00010B9F" w:rsidRPr="0026393E" w:rsidRDefault="00010B9F" w:rsidP="0026393E">
            <w:pPr>
              <w:pStyle w:val="a3"/>
              <w:tabs>
                <w:tab w:val="left" w:pos="86"/>
                <w:tab w:val="left" w:pos="287"/>
                <w:tab w:val="left" w:pos="549"/>
              </w:tabs>
              <w:ind w:left="86"/>
              <w:rPr>
                <w:rFonts w:ascii="Times New Roman" w:hAnsi="Times New Roman" w:cs="Times New Roman"/>
              </w:rPr>
            </w:pPr>
          </w:p>
          <w:p w:rsidR="00010B9F" w:rsidRPr="0026393E" w:rsidRDefault="00010B9F" w:rsidP="0026393E">
            <w:pPr>
              <w:pStyle w:val="a3"/>
              <w:tabs>
                <w:tab w:val="left" w:pos="86"/>
                <w:tab w:val="left" w:pos="287"/>
                <w:tab w:val="left" w:pos="549"/>
              </w:tabs>
              <w:ind w:left="86"/>
              <w:rPr>
                <w:rFonts w:ascii="Times New Roman" w:hAnsi="Times New Roman" w:cs="Times New Roman"/>
              </w:rPr>
            </w:pPr>
          </w:p>
          <w:p w:rsidR="00010B9F" w:rsidRPr="0026393E" w:rsidRDefault="00010B9F" w:rsidP="0026393E">
            <w:pPr>
              <w:pStyle w:val="a3"/>
              <w:tabs>
                <w:tab w:val="num" w:pos="83"/>
                <w:tab w:val="left" w:pos="287"/>
                <w:tab w:val="left" w:pos="549"/>
              </w:tabs>
              <w:ind w:left="83"/>
              <w:rPr>
                <w:rFonts w:ascii="Times New Roman" w:hAnsi="Times New Roman" w:cs="Times New Roman"/>
              </w:rPr>
            </w:pPr>
          </w:p>
          <w:p w:rsidR="00E3729D" w:rsidRPr="0026393E" w:rsidRDefault="00E3729D" w:rsidP="0026393E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num" w:pos="83"/>
                <w:tab w:val="left" w:pos="287"/>
                <w:tab w:val="left" w:pos="549"/>
              </w:tabs>
              <w:ind w:left="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pct"/>
          </w:tcPr>
          <w:p w:rsidR="00E3729D" w:rsidRPr="0026393E" w:rsidRDefault="001E6148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Мотивационный. Программно-методический</w:t>
            </w:r>
          </w:p>
        </w:tc>
        <w:tc>
          <w:tcPr>
            <w:tcW w:w="224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" w:type="pct"/>
          </w:tcPr>
          <w:p w:rsidR="00E3729D" w:rsidRPr="0026393E" w:rsidRDefault="00E3729D" w:rsidP="0026393E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" w:type="pct"/>
          </w:tcPr>
          <w:p w:rsidR="00E3729D" w:rsidRPr="0026393E" w:rsidRDefault="00E3729D" w:rsidP="0026393E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6A2C" w:rsidRPr="0026393E" w:rsidTr="00386A2C">
        <w:tc>
          <w:tcPr>
            <w:tcW w:w="79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58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582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pct"/>
          </w:tcPr>
          <w:p w:rsidR="00E3729D" w:rsidRPr="0026393E" w:rsidRDefault="00933B10" w:rsidP="0026393E">
            <w:pPr>
              <w:pStyle w:val="a3"/>
              <w:widowControl w:val="0"/>
              <w:numPr>
                <w:ilvl w:val="3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2880"/>
                <w:tab w:val="num" w:pos="75"/>
                <w:tab w:val="left" w:pos="247"/>
              </w:tabs>
              <w:ind w:left="0" w:firstLine="5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Достижение 90%-го охвата горячим питанием</w:t>
            </w:r>
          </w:p>
          <w:p w:rsidR="00933B10" w:rsidRPr="0026393E" w:rsidRDefault="00933B10" w:rsidP="0026393E">
            <w:pPr>
              <w:pStyle w:val="a3"/>
              <w:widowControl w:val="0"/>
              <w:numPr>
                <w:ilvl w:val="3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2880"/>
                <w:tab w:val="num" w:pos="75"/>
                <w:tab w:val="left" w:pos="247"/>
              </w:tabs>
              <w:ind w:left="0" w:firstLine="5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Увеличение количества спортивных секций в рамках работы школьного спортивного клуба.</w:t>
            </w:r>
          </w:p>
          <w:p w:rsidR="00933B10" w:rsidRPr="0026393E" w:rsidRDefault="00933B10" w:rsidP="0026393E">
            <w:pPr>
              <w:pStyle w:val="a3"/>
              <w:widowControl w:val="0"/>
              <w:numPr>
                <w:ilvl w:val="3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2880"/>
                <w:tab w:val="num" w:pos="75"/>
                <w:tab w:val="left" w:pos="247"/>
              </w:tabs>
              <w:ind w:left="0" w:firstLine="5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Активизация спортивномассовой работы среди школьников, воспитание чувства товарищества, </w:t>
            </w:r>
            <w:r w:rsidRPr="0026393E">
              <w:rPr>
                <w:rFonts w:ascii="Times New Roman" w:hAnsi="Times New Roman" w:cs="Times New Roman"/>
              </w:rPr>
              <w:lastRenderedPageBreak/>
              <w:t>взаимовыручки у обучающихся, укрепление здоровья школьников.</w:t>
            </w:r>
          </w:p>
          <w:p w:rsidR="00933B10" w:rsidRPr="0026393E" w:rsidRDefault="00933B10" w:rsidP="0026393E">
            <w:pPr>
              <w:pStyle w:val="a3"/>
              <w:widowControl w:val="0"/>
              <w:numPr>
                <w:ilvl w:val="3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2880"/>
                <w:tab w:val="num" w:pos="75"/>
                <w:tab w:val="left" w:pos="247"/>
              </w:tabs>
              <w:ind w:left="0" w:firstLine="5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Увеличение доли обучающихся, имеющих знак ГТО, до 40% от общего количества обучающихся, допущенных к сдаче норм ГТО.</w:t>
            </w:r>
          </w:p>
          <w:p w:rsidR="00933B10" w:rsidRPr="0026393E" w:rsidRDefault="00933B10" w:rsidP="0026393E">
            <w:pPr>
              <w:pStyle w:val="a3"/>
              <w:widowControl w:val="0"/>
              <w:numPr>
                <w:ilvl w:val="2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num" w:pos="75"/>
                <w:tab w:val="left" w:pos="247"/>
              </w:tabs>
              <w:ind w:left="0" w:firstLine="5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Учет педагогами особенностей классного коллектива обучающихся, решение педагогических ситуаций</w:t>
            </w:r>
          </w:p>
          <w:p w:rsidR="00933B10" w:rsidRPr="0026393E" w:rsidRDefault="00933B10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pct"/>
          </w:tcPr>
          <w:p w:rsidR="00933B10" w:rsidRPr="0026393E" w:rsidRDefault="00933B10" w:rsidP="0026393E">
            <w:pPr>
              <w:pStyle w:val="a3"/>
              <w:numPr>
                <w:ilvl w:val="3"/>
                <w:numId w:val="4"/>
              </w:numPr>
              <w:tabs>
                <w:tab w:val="clear" w:pos="2880"/>
                <w:tab w:val="num" w:pos="228"/>
              </w:tabs>
              <w:ind w:left="0" w:firstLine="35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Увеличение охвата обучающихся уровня основного и среднего общего образования горячим питанием </w:t>
            </w:r>
          </w:p>
          <w:p w:rsidR="00933B10" w:rsidRPr="0026393E" w:rsidRDefault="00933B10" w:rsidP="0026393E">
            <w:pPr>
              <w:pStyle w:val="a3"/>
              <w:numPr>
                <w:ilvl w:val="3"/>
                <w:numId w:val="4"/>
              </w:numPr>
              <w:tabs>
                <w:tab w:val="clear" w:pos="2880"/>
                <w:tab w:val="num" w:pos="228"/>
              </w:tabs>
              <w:ind w:left="0" w:firstLine="35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Расширение перечня секций ШСК по разным видам спорта</w:t>
            </w:r>
          </w:p>
          <w:p w:rsidR="00933B10" w:rsidRPr="0026393E" w:rsidRDefault="00933B10" w:rsidP="0026393E">
            <w:pPr>
              <w:pStyle w:val="a3"/>
              <w:numPr>
                <w:ilvl w:val="3"/>
                <w:numId w:val="4"/>
              </w:numPr>
              <w:tabs>
                <w:tab w:val="clear" w:pos="2880"/>
                <w:tab w:val="num" w:pos="228"/>
              </w:tabs>
              <w:ind w:left="0" w:firstLine="35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Увеличение охвата обучающихся, привлеченных к занятиям в спортивных кружках и секциях</w:t>
            </w:r>
          </w:p>
          <w:p w:rsidR="00933B10" w:rsidRPr="0026393E" w:rsidRDefault="00933B10" w:rsidP="0026393E">
            <w:pPr>
              <w:pStyle w:val="a3"/>
              <w:numPr>
                <w:ilvl w:val="3"/>
                <w:numId w:val="4"/>
              </w:numPr>
              <w:tabs>
                <w:tab w:val="clear" w:pos="2880"/>
                <w:tab w:val="num" w:pos="228"/>
              </w:tabs>
              <w:ind w:left="0" w:firstLine="35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Привлечение </w:t>
            </w:r>
            <w:r w:rsidRPr="0026393E">
              <w:rPr>
                <w:rFonts w:ascii="Times New Roman" w:hAnsi="Times New Roman" w:cs="Times New Roman"/>
              </w:rPr>
              <w:lastRenderedPageBreak/>
              <w:t>большего числа обучающихся к сдаче норм ГТО</w:t>
            </w:r>
          </w:p>
          <w:p w:rsidR="00933B10" w:rsidRPr="0026393E" w:rsidRDefault="00933B10" w:rsidP="0026393E">
            <w:pPr>
              <w:pStyle w:val="a3"/>
              <w:numPr>
                <w:ilvl w:val="3"/>
                <w:numId w:val="4"/>
              </w:numPr>
              <w:tabs>
                <w:tab w:val="clear" w:pos="2880"/>
                <w:tab w:val="num" w:pos="228"/>
              </w:tabs>
              <w:ind w:left="0" w:firstLine="35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Работа учителей-предметников в соответствии с психолого-педагогической характеристикой класса </w:t>
            </w:r>
          </w:p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num" w:pos="83"/>
                <w:tab w:val="left" w:pos="287"/>
                <w:tab w:val="left" w:pos="549"/>
              </w:tabs>
              <w:ind w:left="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pct"/>
          </w:tcPr>
          <w:p w:rsidR="00E3729D" w:rsidRPr="0026393E" w:rsidRDefault="001E6148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Мотивационный. Программно-методический</w:t>
            </w:r>
          </w:p>
        </w:tc>
        <w:tc>
          <w:tcPr>
            <w:tcW w:w="224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" w:type="pct"/>
          </w:tcPr>
          <w:p w:rsidR="00E3729D" w:rsidRPr="0026393E" w:rsidRDefault="00E3729D" w:rsidP="0026393E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" w:type="pct"/>
          </w:tcPr>
          <w:p w:rsidR="00E3729D" w:rsidRPr="0026393E" w:rsidRDefault="00E3729D" w:rsidP="0026393E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6A2C" w:rsidRPr="0026393E" w:rsidTr="00386A2C">
        <w:tc>
          <w:tcPr>
            <w:tcW w:w="79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358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582" w:type="pct"/>
          </w:tcPr>
          <w:p w:rsidR="00E3729D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«Одаренные дети»</w:t>
            </w:r>
          </w:p>
        </w:tc>
        <w:tc>
          <w:tcPr>
            <w:tcW w:w="1119" w:type="pct"/>
          </w:tcPr>
          <w:p w:rsidR="00E3729D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рова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3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41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эф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ф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42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тем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41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влен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я,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41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д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держ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43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42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з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ти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 способ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остей 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талан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3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ей</w:t>
            </w:r>
          </w:p>
          <w:p w:rsidR="006976AE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шире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3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 возмож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остей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ча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 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б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чающи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ся в 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ри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х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инт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елл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3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ль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ой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7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7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соотв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тств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ю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9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6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енден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ция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6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ития 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ора вн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й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04" w:type="pct"/>
          </w:tcPr>
          <w:p w:rsidR="00E3729D" w:rsidRPr="0026393E" w:rsidRDefault="001E6148" w:rsidP="0026393E">
            <w:pPr>
              <w:pStyle w:val="a3"/>
              <w:widowControl w:val="0"/>
              <w:numPr>
                <w:ilvl w:val="2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num" w:pos="214"/>
              </w:tabs>
              <w:ind w:left="0" w:firstLine="12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1. </w:t>
            </w:r>
            <w:r w:rsidR="00933B10" w:rsidRPr="0026393E">
              <w:rPr>
                <w:rFonts w:ascii="Times New Roman" w:hAnsi="Times New Roman" w:cs="Times New Roman"/>
              </w:rPr>
              <w:t>Увеличение охвата конкурсов проектно-исследовательской направленности</w:t>
            </w:r>
          </w:p>
          <w:p w:rsidR="00933B10" w:rsidRPr="0026393E" w:rsidRDefault="001E6148" w:rsidP="0026393E">
            <w:pPr>
              <w:pStyle w:val="a3"/>
              <w:widowControl w:val="0"/>
              <w:numPr>
                <w:ilvl w:val="2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num" w:pos="214"/>
              </w:tabs>
              <w:ind w:left="0" w:firstLine="12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2. </w:t>
            </w:r>
            <w:r w:rsidR="00933B10" w:rsidRPr="0026393E">
              <w:rPr>
                <w:rFonts w:ascii="Times New Roman" w:hAnsi="Times New Roman" w:cs="Times New Roman"/>
              </w:rPr>
              <w:t>Социализации личности; развитие творческих способностей обучающихся, увеличение количества участников медиацентра до 40 человек</w:t>
            </w:r>
          </w:p>
          <w:p w:rsidR="00933B10" w:rsidRPr="0026393E" w:rsidRDefault="001E6148" w:rsidP="0026393E">
            <w:pPr>
              <w:pStyle w:val="a3"/>
              <w:widowControl w:val="0"/>
              <w:numPr>
                <w:ilvl w:val="2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num" w:pos="214"/>
              </w:tabs>
              <w:ind w:left="0" w:firstLine="12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3. </w:t>
            </w:r>
            <w:r w:rsidR="00933B10" w:rsidRPr="0026393E">
              <w:rPr>
                <w:rFonts w:ascii="Times New Roman" w:hAnsi="Times New Roman" w:cs="Times New Roman"/>
              </w:rPr>
              <w:t>Результативность участия в конкурсах</w:t>
            </w:r>
          </w:p>
          <w:p w:rsidR="00933B10" w:rsidRPr="0026393E" w:rsidRDefault="001E6148" w:rsidP="0026393E">
            <w:pPr>
              <w:pStyle w:val="a3"/>
              <w:widowControl w:val="0"/>
              <w:numPr>
                <w:ilvl w:val="2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num" w:pos="214"/>
              </w:tabs>
              <w:ind w:left="0" w:firstLine="12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hAnsi="Times New Roman" w:cs="Times New Roman"/>
              </w:rPr>
              <w:t xml:space="preserve">4. </w:t>
            </w:r>
            <w:r w:rsidR="00933B10" w:rsidRPr="0026393E">
              <w:rPr>
                <w:rFonts w:ascii="Times New Roman" w:hAnsi="Times New Roman" w:cs="Times New Roman"/>
              </w:rPr>
              <w:t>Увеличение числа призовых мест</w:t>
            </w:r>
          </w:p>
        </w:tc>
        <w:tc>
          <w:tcPr>
            <w:tcW w:w="226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pct"/>
          </w:tcPr>
          <w:p w:rsidR="00933B10" w:rsidRPr="0026393E" w:rsidRDefault="00933B10" w:rsidP="0026393E">
            <w:pPr>
              <w:pStyle w:val="a3"/>
              <w:numPr>
                <w:ilvl w:val="2"/>
                <w:numId w:val="19"/>
              </w:numPr>
              <w:tabs>
                <w:tab w:val="clear" w:pos="2160"/>
                <w:tab w:val="left" w:pos="234"/>
              </w:tabs>
              <w:ind w:left="0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Расширение проектной и исследовательской деятельности в условиях урочной системы, внеурочного пространства и дополнительного образования</w:t>
            </w:r>
          </w:p>
          <w:p w:rsidR="00933B10" w:rsidRPr="0026393E" w:rsidRDefault="00933B10" w:rsidP="0026393E">
            <w:pPr>
              <w:pStyle w:val="a3"/>
              <w:numPr>
                <w:ilvl w:val="2"/>
                <w:numId w:val="19"/>
              </w:numPr>
              <w:tabs>
                <w:tab w:val="clear" w:pos="2160"/>
                <w:tab w:val="left" w:pos="234"/>
              </w:tabs>
              <w:ind w:left="0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Сетевое взаимодействие (Точки роста, кванториумы, ведущие предприятия региона, организации культуры и искусства)</w:t>
            </w:r>
          </w:p>
          <w:p w:rsidR="00933B10" w:rsidRPr="0026393E" w:rsidRDefault="00933B10" w:rsidP="0026393E">
            <w:pPr>
              <w:pStyle w:val="a3"/>
              <w:numPr>
                <w:ilvl w:val="2"/>
                <w:numId w:val="19"/>
              </w:numPr>
              <w:tabs>
                <w:tab w:val="clear" w:pos="2160"/>
                <w:tab w:val="left" w:pos="234"/>
              </w:tabs>
              <w:ind w:left="0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Определение новых форм организации детской деятельности на основе индивидуальных </w:t>
            </w:r>
            <w:r w:rsidRPr="0026393E">
              <w:rPr>
                <w:rFonts w:ascii="Times New Roman" w:hAnsi="Times New Roman" w:cs="Times New Roman"/>
              </w:rPr>
              <w:lastRenderedPageBreak/>
              <w:t>возможностей и способностей</w:t>
            </w:r>
          </w:p>
          <w:p w:rsidR="00933B10" w:rsidRPr="0026393E" w:rsidRDefault="00933B10" w:rsidP="0026393E">
            <w:pPr>
              <w:pStyle w:val="a3"/>
              <w:numPr>
                <w:ilvl w:val="2"/>
                <w:numId w:val="19"/>
              </w:numPr>
              <w:tabs>
                <w:tab w:val="clear" w:pos="2160"/>
                <w:tab w:val="left" w:pos="234"/>
              </w:tabs>
              <w:ind w:left="0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Расширение участия в конкурсах, фестивалях различного уровня («Большая перемена», «Большие вызовы»)</w:t>
            </w:r>
          </w:p>
          <w:p w:rsidR="00933B10" w:rsidRPr="0026393E" w:rsidRDefault="00933B10" w:rsidP="0026393E">
            <w:pPr>
              <w:pStyle w:val="a3"/>
              <w:numPr>
                <w:ilvl w:val="2"/>
                <w:numId w:val="19"/>
              </w:numPr>
              <w:tabs>
                <w:tab w:val="clear" w:pos="2160"/>
                <w:tab w:val="left" w:pos="234"/>
              </w:tabs>
              <w:ind w:left="0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Повышение результативности участия в олимпиадах, конкурсах, фестивалях регионального и всероссийского уровня </w:t>
            </w:r>
          </w:p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num" w:pos="83"/>
                <w:tab w:val="left" w:pos="287"/>
                <w:tab w:val="left" w:pos="549"/>
              </w:tabs>
              <w:ind w:left="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pct"/>
          </w:tcPr>
          <w:p w:rsidR="00E3729D" w:rsidRPr="0026393E" w:rsidRDefault="001E6148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Материально-технический, нормативно-павыовой</w:t>
            </w:r>
          </w:p>
        </w:tc>
        <w:tc>
          <w:tcPr>
            <w:tcW w:w="224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" w:type="pct"/>
          </w:tcPr>
          <w:p w:rsidR="00E3729D" w:rsidRPr="0026393E" w:rsidRDefault="00E3729D" w:rsidP="0026393E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" w:type="pct"/>
          </w:tcPr>
          <w:p w:rsidR="00E3729D" w:rsidRPr="0026393E" w:rsidRDefault="00E3729D" w:rsidP="0026393E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6A2C" w:rsidRPr="0026393E" w:rsidTr="00386A2C">
        <w:trPr>
          <w:trHeight w:val="495"/>
        </w:trPr>
        <w:tc>
          <w:tcPr>
            <w:tcW w:w="79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58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582" w:type="pct"/>
          </w:tcPr>
          <w:p w:rsidR="00E3729D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«Билет в будущее»</w:t>
            </w:r>
          </w:p>
          <w:p w:rsidR="006976AE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«Социальная активность»</w:t>
            </w:r>
          </w:p>
          <w:p w:rsidR="006976AE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hAnsi="Times New Roman" w:cs="Times New Roman"/>
              </w:rPr>
              <w:t>«Социальная активность»</w:t>
            </w:r>
          </w:p>
        </w:tc>
        <w:tc>
          <w:tcPr>
            <w:tcW w:w="1119" w:type="pct"/>
          </w:tcPr>
          <w:p w:rsidR="00E3729D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азв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 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з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мов эф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ф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ого вза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модействия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ч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жде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 с обра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з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ьн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ыми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82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г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низ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ц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81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ц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иал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ь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ы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82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82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81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рамках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83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 обра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з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ьн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й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5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ф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ац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5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6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питател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ьн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ой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5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деятел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ьн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5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создан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стемы ран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ей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 xml:space="preserve"> 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ф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ци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з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ого выбора</w:t>
            </w:r>
          </w:p>
          <w:p w:rsidR="006976AE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шире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3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 возмож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остей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ча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 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б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чающи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ся в 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ри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х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инт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елл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3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ль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ой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7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7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соотв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тств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ю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9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6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енден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ция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6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ития 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ора вн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й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6976AE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Проектирование мотивирующих образовательных сред как необходимое условие успешной социализации учащихся, расширение разнообразия </w:t>
            </w:r>
            <w:r w:rsidRPr="0026393E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внеучебных проектов и творческих инициатив, в том числе с применением дистанционных технологий и форм открытого образования</w:t>
            </w:r>
          </w:p>
        </w:tc>
        <w:tc>
          <w:tcPr>
            <w:tcW w:w="804" w:type="pct"/>
          </w:tcPr>
          <w:p w:rsidR="00E3729D" w:rsidRPr="0026393E" w:rsidRDefault="004A4726" w:rsidP="0026393E">
            <w:pPr>
              <w:pStyle w:val="a3"/>
              <w:widowControl w:val="0"/>
              <w:numPr>
                <w:ilvl w:val="2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2160"/>
                <w:tab w:val="left" w:pos="0"/>
                <w:tab w:val="left" w:pos="295"/>
                <w:tab w:val="left" w:pos="459"/>
              </w:tabs>
              <w:ind w:left="12" w:hanging="12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Помощь школьникам в осознанном выборе будущей профессии.</w:t>
            </w:r>
          </w:p>
          <w:p w:rsidR="004A4726" w:rsidRPr="0026393E" w:rsidRDefault="004A4726" w:rsidP="0026393E">
            <w:pPr>
              <w:pStyle w:val="a3"/>
              <w:widowControl w:val="0"/>
              <w:numPr>
                <w:ilvl w:val="2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2160"/>
                <w:tab w:val="left" w:pos="0"/>
                <w:tab w:val="num" w:pos="138"/>
                <w:tab w:val="left" w:pos="295"/>
                <w:tab w:val="left" w:pos="459"/>
              </w:tabs>
              <w:ind w:left="12" w:hanging="12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Заключение договоров о сотрудничестве</w:t>
            </w:r>
          </w:p>
          <w:p w:rsidR="004A4726" w:rsidRPr="0026393E" w:rsidRDefault="004A4726" w:rsidP="0026393E">
            <w:pPr>
              <w:pStyle w:val="a3"/>
              <w:widowControl w:val="0"/>
              <w:numPr>
                <w:ilvl w:val="2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2160"/>
                <w:tab w:val="left" w:pos="0"/>
                <w:tab w:val="num" w:pos="138"/>
                <w:tab w:val="left" w:pos="295"/>
                <w:tab w:val="left" w:pos="459"/>
              </w:tabs>
              <w:ind w:left="12" w:hanging="12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Использование Интернет-ресурсов</w:t>
            </w:r>
          </w:p>
          <w:p w:rsidR="004A4726" w:rsidRPr="0026393E" w:rsidRDefault="004A4726" w:rsidP="0026393E">
            <w:pPr>
              <w:pStyle w:val="a3"/>
              <w:widowControl w:val="0"/>
              <w:numPr>
                <w:ilvl w:val="2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2160"/>
                <w:tab w:val="left" w:pos="0"/>
                <w:tab w:val="num" w:pos="138"/>
                <w:tab w:val="left" w:pos="295"/>
                <w:tab w:val="left" w:pos="459"/>
              </w:tabs>
              <w:ind w:left="12" w:hanging="12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Участие в программах профориентации</w:t>
            </w:r>
          </w:p>
          <w:p w:rsidR="004A4726" w:rsidRPr="0026393E" w:rsidRDefault="004A4726" w:rsidP="0026393E">
            <w:pPr>
              <w:pStyle w:val="a3"/>
              <w:widowControl w:val="0"/>
              <w:numPr>
                <w:ilvl w:val="2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2160"/>
                <w:tab w:val="left" w:pos="0"/>
                <w:tab w:val="num" w:pos="138"/>
                <w:tab w:val="left" w:pos="295"/>
                <w:tab w:val="left" w:pos="459"/>
              </w:tabs>
              <w:ind w:left="12" w:hanging="12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hAnsi="Times New Roman" w:cs="Times New Roman"/>
              </w:rPr>
              <w:t>Участие в профильных сменах</w:t>
            </w:r>
          </w:p>
        </w:tc>
        <w:tc>
          <w:tcPr>
            <w:tcW w:w="226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pct"/>
          </w:tcPr>
          <w:p w:rsidR="004A4726" w:rsidRPr="0026393E" w:rsidRDefault="004A4726" w:rsidP="0026393E">
            <w:pPr>
              <w:pStyle w:val="a3"/>
              <w:numPr>
                <w:ilvl w:val="2"/>
                <w:numId w:val="18"/>
              </w:numPr>
              <w:tabs>
                <w:tab w:val="clear" w:pos="2160"/>
                <w:tab w:val="num" w:pos="86"/>
                <w:tab w:val="left" w:pos="253"/>
              </w:tabs>
              <w:ind w:left="86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Участие в работе всероссийских профориентационных проектах, созданных в сети интернет («Билет в будущее», «ПРОектория»)</w:t>
            </w:r>
          </w:p>
          <w:p w:rsidR="004A4726" w:rsidRPr="0026393E" w:rsidRDefault="004A4726" w:rsidP="0026393E">
            <w:pPr>
              <w:pStyle w:val="a3"/>
              <w:numPr>
                <w:ilvl w:val="2"/>
                <w:numId w:val="18"/>
              </w:numPr>
              <w:tabs>
                <w:tab w:val="clear" w:pos="2160"/>
                <w:tab w:val="left" w:pos="253"/>
              </w:tabs>
              <w:ind w:left="0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Организация профессиональных проб школьников</w:t>
            </w:r>
          </w:p>
          <w:p w:rsidR="004A4726" w:rsidRPr="0026393E" w:rsidRDefault="004A4726" w:rsidP="0026393E">
            <w:pPr>
              <w:pStyle w:val="a3"/>
              <w:numPr>
                <w:ilvl w:val="2"/>
                <w:numId w:val="18"/>
              </w:numPr>
              <w:tabs>
                <w:tab w:val="clear" w:pos="2160"/>
                <w:tab w:val="left" w:pos="253"/>
              </w:tabs>
              <w:ind w:left="0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Расширение тематических экскурсий и событий с участием профессионалных сообществ, бизнеса</w:t>
            </w:r>
          </w:p>
          <w:p w:rsidR="004A4726" w:rsidRPr="0026393E" w:rsidRDefault="004A4726" w:rsidP="0026393E">
            <w:pPr>
              <w:pStyle w:val="a3"/>
              <w:numPr>
                <w:ilvl w:val="2"/>
                <w:numId w:val="18"/>
              </w:numPr>
              <w:tabs>
                <w:tab w:val="clear" w:pos="2160"/>
                <w:tab w:val="left" w:pos="253"/>
              </w:tabs>
              <w:ind w:left="0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Внедрение в работу интернет-ресурсов, посвященных выбору профессий, прохождение онлайн-курсов по интересующим профессиям, </w:t>
            </w:r>
            <w:r w:rsidRPr="0026393E">
              <w:rPr>
                <w:rFonts w:ascii="Times New Roman" w:hAnsi="Times New Roman" w:cs="Times New Roman"/>
              </w:rPr>
              <w:lastRenderedPageBreak/>
              <w:t>направлениям образования</w:t>
            </w:r>
          </w:p>
          <w:p w:rsidR="004A4726" w:rsidRPr="0026393E" w:rsidRDefault="004A4726" w:rsidP="0026393E">
            <w:pPr>
              <w:pStyle w:val="a3"/>
              <w:numPr>
                <w:ilvl w:val="2"/>
                <w:numId w:val="18"/>
              </w:numPr>
              <w:tabs>
                <w:tab w:val="clear" w:pos="2160"/>
                <w:tab w:val="left" w:pos="253"/>
              </w:tabs>
              <w:ind w:left="0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Включение в сетевые программы профориентации с колледжами, ВУЗами</w:t>
            </w:r>
          </w:p>
          <w:p w:rsidR="004A4726" w:rsidRPr="0026393E" w:rsidRDefault="004A4726" w:rsidP="0026393E">
            <w:pPr>
              <w:pStyle w:val="a3"/>
              <w:numPr>
                <w:ilvl w:val="2"/>
                <w:numId w:val="18"/>
              </w:numPr>
              <w:tabs>
                <w:tab w:val="clear" w:pos="2160"/>
                <w:tab w:val="left" w:pos="253"/>
              </w:tabs>
              <w:ind w:left="0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Профориентационные смены, участие обучающихся в профильных сменах, техотрядах </w:t>
            </w:r>
          </w:p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num" w:pos="83"/>
                <w:tab w:val="left" w:pos="287"/>
                <w:tab w:val="left" w:pos="549"/>
              </w:tabs>
              <w:ind w:left="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pct"/>
          </w:tcPr>
          <w:p w:rsidR="00E3729D" w:rsidRPr="0026393E" w:rsidRDefault="001E6148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Мотивационный. Программно-методический</w:t>
            </w:r>
          </w:p>
        </w:tc>
        <w:tc>
          <w:tcPr>
            <w:tcW w:w="224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" w:type="pct"/>
          </w:tcPr>
          <w:p w:rsidR="00E3729D" w:rsidRPr="0026393E" w:rsidRDefault="00E3729D" w:rsidP="0026393E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" w:type="pct"/>
          </w:tcPr>
          <w:p w:rsidR="00E3729D" w:rsidRPr="0026393E" w:rsidRDefault="00E3729D" w:rsidP="0026393E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6A2C" w:rsidRPr="0026393E" w:rsidTr="00386A2C">
        <w:tc>
          <w:tcPr>
            <w:tcW w:w="79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58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582" w:type="pct"/>
          </w:tcPr>
          <w:p w:rsidR="00E3729D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393E">
              <w:rPr>
                <w:rFonts w:ascii="Times New Roman" w:hAnsi="Times New Roman" w:cs="Times New Roman"/>
                <w:color w:val="000000" w:themeColor="text1"/>
              </w:rPr>
              <w:t>«Цифровая образовательная среда»</w:t>
            </w:r>
          </w:p>
          <w:p w:rsidR="006976AE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«У</w:t>
            </w:r>
            <w:r w:rsidRPr="0026393E">
              <w:rPr>
                <w:rFonts w:ascii="Times New Roman" w:hAnsi="Times New Roman" w:cs="Times New Roman"/>
                <w:spacing w:val="-1"/>
              </w:rPr>
              <w:t>чи</w:t>
            </w:r>
            <w:r w:rsidRPr="0026393E">
              <w:rPr>
                <w:rFonts w:ascii="Times New Roman" w:hAnsi="Times New Roman" w:cs="Times New Roman"/>
                <w:spacing w:val="1"/>
              </w:rPr>
              <w:t>т</w:t>
            </w:r>
            <w:r w:rsidRPr="0026393E">
              <w:rPr>
                <w:rFonts w:ascii="Times New Roman" w:hAnsi="Times New Roman" w:cs="Times New Roman"/>
              </w:rPr>
              <w:t>ель</w:t>
            </w:r>
            <w:r w:rsidRPr="0026393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393E">
              <w:rPr>
                <w:rFonts w:ascii="Times New Roman" w:hAnsi="Times New Roman" w:cs="Times New Roman"/>
              </w:rPr>
              <w:t>буд</w:t>
            </w:r>
            <w:r w:rsidRPr="0026393E">
              <w:rPr>
                <w:rFonts w:ascii="Times New Roman" w:hAnsi="Times New Roman" w:cs="Times New Roman"/>
                <w:spacing w:val="3"/>
              </w:rPr>
              <w:t>у</w:t>
            </w:r>
            <w:r w:rsidRPr="0026393E">
              <w:rPr>
                <w:rFonts w:ascii="Times New Roman" w:hAnsi="Times New Roman" w:cs="Times New Roman"/>
                <w:spacing w:val="-5"/>
              </w:rPr>
              <w:t>щ</w:t>
            </w:r>
            <w:r w:rsidRPr="0026393E">
              <w:rPr>
                <w:rFonts w:ascii="Times New Roman" w:hAnsi="Times New Roman" w:cs="Times New Roman"/>
              </w:rPr>
              <w:t>его»</w:t>
            </w:r>
          </w:p>
          <w:p w:rsidR="006976AE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pct"/>
          </w:tcPr>
          <w:p w:rsidR="00E3729D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6393E">
              <w:rPr>
                <w:rFonts w:ascii="Times New Roman" w:hAnsi="Times New Roman" w:cs="Times New Roman"/>
                <w:color w:val="000000"/>
                <w:lang w:eastAsia="ru-RU"/>
              </w:rPr>
              <w:t>Создание технических условий для перехода к автоматизированному делопроизводству, работе с цифровыми инструментами, использованию широкого спектра современных методик и технологий обучения, создание в школе современной и безопасной образовательной среды.</w:t>
            </w:r>
          </w:p>
          <w:p w:rsidR="006976AE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азв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ити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40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темы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40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епрерывного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41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овыш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41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рофес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ьн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41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стер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тва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39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ифик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15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гог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18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ников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12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1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вовл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ч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1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15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ци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ь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3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7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18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4"/>
                <w:lang w:eastAsia="ru-RU"/>
              </w:rPr>
              <w:t>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рофес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аль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ого ро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 педагог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аб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иков</w:t>
            </w:r>
            <w:r w:rsidRPr="0026393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Проектирование мотивирующих образовательных сред как необходимое условие успешной социализации учащихся, расширение разнообразия внеучебных проектов и творческих инициатив, в том числе с применением дистанционных технологий и форм открытого </w:t>
            </w:r>
            <w:r w:rsidRPr="0026393E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образования</w:t>
            </w:r>
          </w:p>
          <w:p w:rsidR="006976AE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pct"/>
          </w:tcPr>
          <w:p w:rsidR="00E3729D" w:rsidRPr="0026393E" w:rsidRDefault="00095F28" w:rsidP="0026393E">
            <w:pPr>
              <w:pStyle w:val="a3"/>
              <w:widowControl w:val="0"/>
              <w:numPr>
                <w:ilvl w:val="3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2880"/>
                <w:tab w:val="left" w:pos="255"/>
              </w:tabs>
              <w:ind w:left="12" w:firstLine="63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lastRenderedPageBreak/>
              <w:t>Совершенствование педагогического мастерства педагогов, их профессиональное развитие</w:t>
            </w:r>
          </w:p>
          <w:p w:rsidR="00095F28" w:rsidRPr="0026393E" w:rsidRDefault="00095F28" w:rsidP="0026393E">
            <w:pPr>
              <w:pStyle w:val="a3"/>
              <w:widowControl w:val="0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55"/>
              </w:tabs>
              <w:ind w:left="12" w:firstLine="63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Проведение корпоративных тренингов</w:t>
            </w:r>
          </w:p>
          <w:p w:rsidR="00095F28" w:rsidRPr="0026393E" w:rsidRDefault="00095F28" w:rsidP="0026393E">
            <w:pPr>
              <w:pStyle w:val="a3"/>
              <w:widowControl w:val="0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55"/>
              </w:tabs>
              <w:ind w:left="12" w:firstLine="63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Введение ставки советника</w:t>
            </w:r>
          </w:p>
          <w:p w:rsidR="00095F28" w:rsidRPr="0026393E" w:rsidRDefault="00095F28" w:rsidP="0026393E">
            <w:pPr>
              <w:pStyle w:val="a3"/>
              <w:widowControl w:val="0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55"/>
              </w:tabs>
              <w:ind w:left="12" w:firstLine="63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hAnsi="Times New Roman" w:cs="Times New Roman"/>
              </w:rPr>
              <w:t>Формирование организационной культуры</w:t>
            </w:r>
          </w:p>
        </w:tc>
        <w:tc>
          <w:tcPr>
            <w:tcW w:w="226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pct"/>
          </w:tcPr>
          <w:p w:rsidR="00095F28" w:rsidRPr="0026393E" w:rsidRDefault="00095F28" w:rsidP="0026393E">
            <w:pPr>
              <w:pStyle w:val="a3"/>
              <w:numPr>
                <w:ilvl w:val="1"/>
                <w:numId w:val="18"/>
              </w:numPr>
              <w:tabs>
                <w:tab w:val="clear" w:pos="1440"/>
                <w:tab w:val="num" w:pos="228"/>
                <w:tab w:val="left" w:pos="458"/>
              </w:tabs>
              <w:ind w:left="0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Реализация программы учительского роста педагогов (профстандарт, карьерный рост, аттестация), методическая помощь молодым педагогам (наставничество, повышение квалификации, сопровождение конкурсов)</w:t>
            </w:r>
          </w:p>
          <w:p w:rsidR="00095F28" w:rsidRPr="0026393E" w:rsidRDefault="00095F28" w:rsidP="0026393E">
            <w:pPr>
              <w:pStyle w:val="a3"/>
              <w:numPr>
                <w:ilvl w:val="1"/>
                <w:numId w:val="18"/>
              </w:numPr>
              <w:tabs>
                <w:tab w:val="clear" w:pos="1440"/>
                <w:tab w:val="num" w:pos="228"/>
                <w:tab w:val="left" w:pos="458"/>
              </w:tabs>
              <w:ind w:left="0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Повышение доли педагогов, участвующих в профессиональных конкурсах</w:t>
            </w:r>
          </w:p>
          <w:p w:rsidR="00095F28" w:rsidRPr="0026393E" w:rsidRDefault="00095F28" w:rsidP="0026393E">
            <w:pPr>
              <w:pStyle w:val="a3"/>
              <w:numPr>
                <w:ilvl w:val="1"/>
                <w:numId w:val="18"/>
              </w:numPr>
              <w:tabs>
                <w:tab w:val="clear" w:pos="1440"/>
                <w:tab w:val="num" w:pos="228"/>
                <w:tab w:val="left" w:pos="458"/>
              </w:tabs>
              <w:ind w:left="0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Введение должности советника по воспитанию при переходе на ФООП</w:t>
            </w:r>
          </w:p>
          <w:p w:rsidR="00095F28" w:rsidRPr="0026393E" w:rsidRDefault="001E6148" w:rsidP="0026393E">
            <w:pPr>
              <w:pStyle w:val="a3"/>
              <w:tabs>
                <w:tab w:val="num" w:pos="228"/>
                <w:tab w:val="left" w:pos="458"/>
              </w:tabs>
              <w:ind w:left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4. </w:t>
            </w:r>
            <w:r w:rsidR="00095F28" w:rsidRPr="0026393E">
              <w:rPr>
                <w:rFonts w:ascii="Times New Roman" w:hAnsi="Times New Roman" w:cs="Times New Roman"/>
              </w:rPr>
              <w:t xml:space="preserve">Участие в сетевом взаимодействии программы </w:t>
            </w:r>
            <w:r w:rsidR="00095F28" w:rsidRPr="0026393E">
              <w:rPr>
                <w:rFonts w:ascii="Times New Roman" w:hAnsi="Times New Roman" w:cs="Times New Roman"/>
              </w:rPr>
              <w:lastRenderedPageBreak/>
              <w:t>«Взаимообучение городов»</w:t>
            </w:r>
          </w:p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num" w:pos="83"/>
                <w:tab w:val="left" w:pos="287"/>
                <w:tab w:val="left" w:pos="549"/>
              </w:tabs>
              <w:ind w:left="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pct"/>
          </w:tcPr>
          <w:p w:rsidR="00E3729D" w:rsidRPr="0026393E" w:rsidRDefault="001E6148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Мотивационный. Программно-методический</w:t>
            </w:r>
          </w:p>
        </w:tc>
        <w:tc>
          <w:tcPr>
            <w:tcW w:w="224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" w:type="pct"/>
          </w:tcPr>
          <w:p w:rsidR="00E3729D" w:rsidRPr="0026393E" w:rsidRDefault="00E3729D" w:rsidP="0026393E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" w:type="pct"/>
          </w:tcPr>
          <w:p w:rsidR="00E3729D" w:rsidRPr="0026393E" w:rsidRDefault="00E3729D" w:rsidP="0026393E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6A2C" w:rsidRPr="0026393E" w:rsidTr="00386A2C">
        <w:tc>
          <w:tcPr>
            <w:tcW w:w="79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58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582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pct"/>
          </w:tcPr>
          <w:p w:rsidR="00E3729D" w:rsidRPr="0026393E" w:rsidRDefault="00FB2561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Модернизация системы материально-технического обеспечения образовательной деятельности</w:t>
            </w:r>
          </w:p>
          <w:p w:rsidR="006976AE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6393E">
              <w:rPr>
                <w:rFonts w:ascii="Times New Roman" w:hAnsi="Times New Roman" w:cs="Times New Roman"/>
                <w:color w:val="000000"/>
                <w:lang w:eastAsia="ru-RU"/>
              </w:rPr>
              <w:t>Проектирование мотивирующих образовательных сред как необходимое условие успешной социализации учащихся, расширение разнообразия внеучебных проектов и творческих инициатив, в том числе с применением дистанционных технологий и форм открытого образования</w:t>
            </w:r>
          </w:p>
          <w:p w:rsidR="006976AE" w:rsidRPr="0026393E" w:rsidRDefault="006976AE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</w:rPr>
              <w:t>Поддержка инициатив органов ученического соуправления</w:t>
            </w:r>
          </w:p>
        </w:tc>
        <w:tc>
          <w:tcPr>
            <w:tcW w:w="804" w:type="pct"/>
          </w:tcPr>
          <w:p w:rsidR="00E3729D" w:rsidRPr="0026393E" w:rsidRDefault="001E6148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1. </w:t>
            </w:r>
            <w:r w:rsidR="00095F28" w:rsidRPr="0026393E">
              <w:rPr>
                <w:rFonts w:ascii="Times New Roman" w:hAnsi="Times New Roman" w:cs="Times New Roman"/>
              </w:rPr>
              <w:t>Организация мероприятий, направленных на улучшение микроклимата школы</w:t>
            </w:r>
          </w:p>
          <w:p w:rsidR="00095F28" w:rsidRPr="0026393E" w:rsidRDefault="001E6148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2. </w:t>
            </w:r>
            <w:r w:rsidR="00095F28" w:rsidRPr="0026393E">
              <w:rPr>
                <w:rFonts w:ascii="Times New Roman" w:hAnsi="Times New Roman" w:cs="Times New Roman"/>
              </w:rPr>
              <w:t>Отсутствие конфликтных ситуаций и проявлений буллинга среди обучающихся</w:t>
            </w:r>
          </w:p>
          <w:p w:rsidR="00095F28" w:rsidRPr="0026393E" w:rsidRDefault="001E6148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hAnsi="Times New Roman" w:cs="Times New Roman"/>
              </w:rPr>
              <w:t xml:space="preserve">3. </w:t>
            </w:r>
            <w:r w:rsidR="00095F28" w:rsidRPr="0026393E">
              <w:rPr>
                <w:rFonts w:ascii="Times New Roman" w:hAnsi="Times New Roman" w:cs="Times New Roman"/>
              </w:rPr>
              <w:t>Организация современной образовательной среды, вдохновляющей всех участников образовательных отношений учиться, познавать мир и заниматься творчеством.</w:t>
            </w:r>
          </w:p>
        </w:tc>
        <w:tc>
          <w:tcPr>
            <w:tcW w:w="226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pct"/>
          </w:tcPr>
          <w:p w:rsidR="00095F28" w:rsidRPr="0026393E" w:rsidRDefault="00095F28" w:rsidP="0026393E">
            <w:pPr>
              <w:pStyle w:val="a3"/>
              <w:numPr>
                <w:ilvl w:val="2"/>
                <w:numId w:val="18"/>
              </w:numPr>
              <w:tabs>
                <w:tab w:val="clear" w:pos="2160"/>
                <w:tab w:val="num" w:pos="228"/>
                <w:tab w:val="left" w:pos="458"/>
              </w:tabs>
              <w:ind w:left="86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Психолого-педагогическое сопровождение участников образовательных отношений</w:t>
            </w:r>
          </w:p>
          <w:p w:rsidR="00095F28" w:rsidRPr="0026393E" w:rsidRDefault="00095F28" w:rsidP="0026393E">
            <w:pPr>
              <w:pStyle w:val="a3"/>
              <w:numPr>
                <w:ilvl w:val="2"/>
                <w:numId w:val="18"/>
              </w:numPr>
              <w:tabs>
                <w:tab w:val="clear" w:pos="2160"/>
                <w:tab w:val="num" w:pos="228"/>
                <w:tab w:val="left" w:pos="458"/>
              </w:tabs>
              <w:ind w:left="86" w:firstLine="0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Создание и реализация антибуллинговой программы</w:t>
            </w:r>
          </w:p>
          <w:p w:rsidR="00095F28" w:rsidRPr="0026393E" w:rsidRDefault="001E6148" w:rsidP="0026393E">
            <w:pPr>
              <w:pStyle w:val="a3"/>
              <w:tabs>
                <w:tab w:val="num" w:pos="228"/>
                <w:tab w:val="left" w:pos="458"/>
              </w:tabs>
              <w:ind w:left="86"/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3. </w:t>
            </w:r>
            <w:r w:rsidR="00095F28" w:rsidRPr="0026393E">
              <w:rPr>
                <w:rFonts w:ascii="Times New Roman" w:hAnsi="Times New Roman" w:cs="Times New Roman"/>
              </w:rPr>
              <w:t>Создание коворкинг зоны для организации отдыха и общения участников образовательных отношений</w:t>
            </w:r>
          </w:p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num" w:pos="83"/>
                <w:tab w:val="left" w:pos="287"/>
                <w:tab w:val="left" w:pos="549"/>
              </w:tabs>
              <w:ind w:left="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" w:type="pct"/>
          </w:tcPr>
          <w:p w:rsidR="00E3729D" w:rsidRPr="0026393E" w:rsidRDefault="00E3729D" w:rsidP="0026393E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" w:type="pct"/>
          </w:tcPr>
          <w:p w:rsidR="00E3729D" w:rsidRPr="0026393E" w:rsidRDefault="00E3729D" w:rsidP="0026393E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6A2C" w:rsidRPr="0026393E" w:rsidTr="00386A2C">
        <w:tc>
          <w:tcPr>
            <w:tcW w:w="79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8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582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1"/>
              </w:tabs>
              <w:ind w:left="173" w:firstLine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" w:type="pct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" w:type="pct"/>
          </w:tcPr>
          <w:p w:rsidR="00E3729D" w:rsidRPr="0026393E" w:rsidRDefault="00E3729D" w:rsidP="0026393E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" w:type="pct"/>
          </w:tcPr>
          <w:p w:rsidR="00E3729D" w:rsidRPr="0026393E" w:rsidRDefault="00E3729D" w:rsidP="0026393E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C3589" w:rsidRPr="0026393E" w:rsidRDefault="007C3589" w:rsidP="002639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  <w:sectPr w:rsidR="007C3589" w:rsidRPr="0026393E" w:rsidSect="00E3729D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26393E" w:rsidRDefault="007C3589" w:rsidP="00386A2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  <w:sectPr w:rsidR="007C3589" w:rsidRPr="0026393E" w:rsidSect="005A5D9A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  <w:r w:rsidRPr="0026393E">
        <w:rPr>
          <w:rFonts w:ascii="Times New Roman" w:hAnsi="Times New Roman" w:cs="Times New Roman"/>
          <w:bCs/>
          <w:sz w:val="28"/>
          <w:szCs w:val="28"/>
        </w:rPr>
        <w:lastRenderedPageBreak/>
        <w:t>5. Ожидаемые результаты реализации Программы развития (повышение, с</w:t>
      </w:r>
      <w:r w:rsidR="005A5D9A">
        <w:rPr>
          <w:rFonts w:ascii="Times New Roman" w:hAnsi="Times New Roman" w:cs="Times New Roman"/>
          <w:bCs/>
          <w:sz w:val="28"/>
          <w:szCs w:val="28"/>
        </w:rPr>
        <w:t>охранение уровня</w:t>
      </w:r>
    </w:p>
    <w:p w:rsidR="007C3589" w:rsidRPr="0026393E" w:rsidRDefault="007C3589" w:rsidP="0026393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7C3589" w:rsidRPr="0026393E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26393E" w:rsidRDefault="007C3589" w:rsidP="002639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93E">
        <w:rPr>
          <w:rFonts w:ascii="Times New Roman" w:hAnsi="Times New Roman" w:cs="Times New Roman"/>
          <w:bCs/>
          <w:sz w:val="28"/>
          <w:szCs w:val="28"/>
        </w:rPr>
        <w:lastRenderedPageBreak/>
        <w:t>7. Критерии и показатели оценки реализации Программы развития.</w:t>
      </w:r>
    </w:p>
    <w:p w:rsidR="00E3729D" w:rsidRPr="0026393E" w:rsidRDefault="00E3729D" w:rsidP="0026393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4975" w:type="pct"/>
        <w:tblLook w:val="04A0"/>
      </w:tblPr>
      <w:tblGrid>
        <w:gridCol w:w="6205"/>
        <w:gridCol w:w="5102"/>
        <w:gridCol w:w="3968"/>
      </w:tblGrid>
      <w:tr w:rsidR="00E3729D" w:rsidRPr="0026393E" w:rsidTr="005A5D9A">
        <w:tc>
          <w:tcPr>
            <w:tcW w:w="2031" w:type="pct"/>
            <w:vAlign w:val="center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670" w:type="pct"/>
            <w:vAlign w:val="center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1299" w:type="pct"/>
            <w:vAlign w:val="center"/>
          </w:tcPr>
          <w:p w:rsidR="00E3729D" w:rsidRPr="0026393E" w:rsidRDefault="00E3729D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26393E" w:rsidTr="005A5D9A">
        <w:tc>
          <w:tcPr>
            <w:tcW w:w="2031" w:type="pct"/>
          </w:tcPr>
          <w:p w:rsidR="00E3729D" w:rsidRPr="0026393E" w:rsidRDefault="0079181F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содержания общеобразовательных программ в соответствии с обновлёнными ФГОС НОО, ФГОС ООО, ФГОС СОО, совершенствование форм, технологий и учебно-методического обеспечения учебно-воспитательного процесса</w:t>
            </w:r>
          </w:p>
        </w:tc>
        <w:tc>
          <w:tcPr>
            <w:tcW w:w="1670" w:type="pct"/>
          </w:tcPr>
          <w:p w:rsidR="00E3729D" w:rsidRPr="0026393E" w:rsidRDefault="0079181F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Обновлено содержание ООП НОО, ООП ООО, ООП СОО</w:t>
            </w:r>
          </w:p>
          <w:p w:rsidR="0079181F" w:rsidRPr="0026393E" w:rsidRDefault="0079181F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Разработаны программы внеурочной деятельности</w:t>
            </w:r>
          </w:p>
          <w:p w:rsidR="0079181F" w:rsidRPr="0026393E" w:rsidRDefault="0079181F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внутренней системы оценки качества образования в соответствии с ФООП</w:t>
            </w:r>
          </w:p>
          <w:p w:rsidR="0079181F" w:rsidRPr="0026393E" w:rsidRDefault="0079181F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</w:tcPr>
          <w:p w:rsidR="00E3729D" w:rsidRPr="0026393E" w:rsidRDefault="0079181F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сентября 2023 года – 100% обновления</w:t>
            </w:r>
          </w:p>
          <w:p w:rsidR="0079181F" w:rsidRPr="0026393E" w:rsidRDefault="0079181F" w:rsidP="0026393E">
            <w:pPr>
              <w:widowControl w:val="0"/>
              <w:ind w:left="107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г. – 3</w:t>
            </w:r>
          </w:p>
          <w:p w:rsidR="0079181F" w:rsidRPr="0026393E" w:rsidRDefault="0079181F" w:rsidP="0026393E">
            <w:pPr>
              <w:widowControl w:val="0"/>
              <w:ind w:left="107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г. – 3</w:t>
            </w:r>
          </w:p>
          <w:p w:rsidR="0079181F" w:rsidRPr="0026393E" w:rsidRDefault="0079181F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г. – 3</w:t>
            </w:r>
          </w:p>
          <w:p w:rsidR="0079181F" w:rsidRPr="0026393E" w:rsidRDefault="0079181F" w:rsidP="0026393E">
            <w:pPr>
              <w:widowControl w:val="0"/>
              <w:ind w:left="107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сентября 2023 года – 100% обновления</w:t>
            </w:r>
          </w:p>
          <w:p w:rsidR="0079181F" w:rsidRPr="0026393E" w:rsidRDefault="0079181F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2024-2027 г.г – ежегодная корректировка</w:t>
            </w:r>
          </w:p>
        </w:tc>
      </w:tr>
      <w:tr w:rsidR="0079181F" w:rsidRPr="0026393E" w:rsidTr="005A5D9A">
        <w:tc>
          <w:tcPr>
            <w:tcW w:w="2031" w:type="pct"/>
          </w:tcPr>
          <w:p w:rsidR="0079181F" w:rsidRPr="0026393E" w:rsidRDefault="0079181F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обучения и воспитания детей с ограниченными возможностями здоровья</w:t>
            </w:r>
          </w:p>
        </w:tc>
        <w:tc>
          <w:tcPr>
            <w:tcW w:w="1670" w:type="pct"/>
          </w:tcPr>
          <w:p w:rsidR="0079181F" w:rsidRPr="0026393E" w:rsidRDefault="0079181F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педагогов на курсах повышения квалификации</w:t>
            </w:r>
          </w:p>
          <w:p w:rsidR="0079181F" w:rsidRPr="0026393E" w:rsidRDefault="0079181F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Ежегодный учёт рекомендаций ТПМПК для детей с ОВЗ для организации дифференцированного обучения и воспитания</w:t>
            </w:r>
          </w:p>
        </w:tc>
        <w:tc>
          <w:tcPr>
            <w:tcW w:w="1299" w:type="pct"/>
          </w:tcPr>
          <w:p w:rsidR="0079181F" w:rsidRPr="0026393E" w:rsidRDefault="0079181F" w:rsidP="0026393E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г. - 80% от общего количества педагогов</w:t>
            </w:r>
          </w:p>
          <w:p w:rsidR="0079181F" w:rsidRPr="0026393E" w:rsidRDefault="0079181F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г. – 100%</w:t>
            </w:r>
          </w:p>
        </w:tc>
      </w:tr>
      <w:tr w:rsidR="0079181F" w:rsidRPr="0026393E" w:rsidTr="005A5D9A">
        <w:tc>
          <w:tcPr>
            <w:tcW w:w="2031" w:type="pct"/>
          </w:tcPr>
          <w:p w:rsidR="0079181F" w:rsidRPr="0026393E" w:rsidRDefault="0079181F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системы педагогического мониторинга образовательной деятельности через разработку инструментов оценки достижений учащихся на основе внедрения современных методов мониторинга в системе дополнительного образования детей</w:t>
            </w:r>
          </w:p>
        </w:tc>
        <w:tc>
          <w:tcPr>
            <w:tcW w:w="1670" w:type="pct"/>
          </w:tcPr>
          <w:p w:rsidR="0079181F" w:rsidRPr="0026393E" w:rsidRDefault="0079181F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Рост численности обучающихся, охваченных основными и дополнительными общеобразовательными программами технологического, естественно-научного и гуманитарного профилей</w:t>
            </w:r>
          </w:p>
          <w:p w:rsidR="00362BF3" w:rsidRPr="0026393E" w:rsidRDefault="00362BF3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численности обучающихся, участвующих в олимпиадном и конкурсном движении</w:t>
            </w:r>
          </w:p>
          <w:p w:rsidR="00362BF3" w:rsidRPr="0026393E" w:rsidRDefault="00362BF3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численности обучающихся с ОВЗ, участвующих в олимпиадном и конкурсном движении</w:t>
            </w:r>
          </w:p>
        </w:tc>
        <w:tc>
          <w:tcPr>
            <w:tcW w:w="1299" w:type="pct"/>
          </w:tcPr>
          <w:p w:rsidR="00362BF3" w:rsidRPr="0026393E" w:rsidRDefault="00362BF3" w:rsidP="0026393E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 – 20%</w:t>
            </w:r>
          </w:p>
          <w:p w:rsidR="0079181F" w:rsidRPr="0026393E" w:rsidRDefault="00362BF3" w:rsidP="0026393E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г. – 40% от общего количества обучающихся</w:t>
            </w:r>
          </w:p>
        </w:tc>
      </w:tr>
      <w:tr w:rsidR="00362BF3" w:rsidRPr="0026393E" w:rsidTr="005A5D9A">
        <w:tc>
          <w:tcPr>
            <w:tcW w:w="2031" w:type="pct"/>
          </w:tcPr>
          <w:p w:rsidR="00362BF3" w:rsidRPr="0026393E" w:rsidRDefault="00362BF3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Модернизация системы материально-технического обеспечения образовательной деятельности</w:t>
            </w:r>
          </w:p>
        </w:tc>
        <w:tc>
          <w:tcPr>
            <w:tcW w:w="1670" w:type="pct"/>
          </w:tcPr>
          <w:p w:rsidR="00362BF3" w:rsidRPr="0026393E" w:rsidRDefault="00362BF3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Модернизация образовательного пространства, увеличение доли оснащенности современным оборудованием</w:t>
            </w:r>
          </w:p>
          <w:p w:rsidR="00362BF3" w:rsidRPr="0026393E" w:rsidRDefault="00362BF3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грантовых программах, освоение бюджетных средств</w:t>
            </w:r>
          </w:p>
        </w:tc>
        <w:tc>
          <w:tcPr>
            <w:tcW w:w="1299" w:type="pct"/>
          </w:tcPr>
          <w:p w:rsidR="00362BF3" w:rsidRPr="0026393E" w:rsidRDefault="00362BF3" w:rsidP="0026393E">
            <w:pPr>
              <w:widowControl w:val="0"/>
              <w:tabs>
                <w:tab w:val="left" w:pos="2887"/>
                <w:tab w:val="left" w:pos="4601"/>
                <w:tab w:val="left" w:pos="6830"/>
                <w:tab w:val="left" w:pos="9334"/>
              </w:tabs>
              <w:ind w:left="108" w:righ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26393E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2025 г. – не менее 10% от общего состава парка компьютерной и орг.техники</w:t>
            </w:r>
          </w:p>
          <w:p w:rsidR="00362BF3" w:rsidRPr="0026393E" w:rsidRDefault="00362BF3" w:rsidP="0026393E">
            <w:pPr>
              <w:widowControl w:val="0"/>
              <w:tabs>
                <w:tab w:val="left" w:pos="2887"/>
                <w:tab w:val="left" w:pos="4601"/>
                <w:tab w:val="left" w:pos="6830"/>
                <w:tab w:val="left" w:pos="9334"/>
              </w:tabs>
              <w:ind w:left="108" w:righ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26393E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2027 г. – не менее 30% от общего состава парка компьютерной и </w:t>
            </w:r>
            <w:r w:rsidRPr="0026393E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>орг.техники</w:t>
            </w:r>
          </w:p>
          <w:p w:rsidR="00362BF3" w:rsidRPr="0026393E" w:rsidRDefault="00362BF3" w:rsidP="0026393E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62BF3" w:rsidRPr="0026393E" w:rsidTr="005A5D9A">
        <w:tc>
          <w:tcPr>
            <w:tcW w:w="2031" w:type="pct"/>
          </w:tcPr>
          <w:p w:rsidR="00362BF3" w:rsidRPr="0026393E" w:rsidRDefault="00362BF3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Разработка и внедрение комплекса мер по участию общественности в управлении учреждением и оценке качества образования</w:t>
            </w:r>
          </w:p>
        </w:tc>
        <w:tc>
          <w:tcPr>
            <w:tcW w:w="1670" w:type="pct"/>
          </w:tcPr>
          <w:p w:rsidR="00362BF3" w:rsidRPr="0026393E" w:rsidRDefault="00362BF3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Систематическое обновление актуальной информации на сайте и «ВКонтакте» для всех участников образовательных отношений</w:t>
            </w:r>
          </w:p>
          <w:p w:rsidR="00362BF3" w:rsidRPr="0026393E" w:rsidRDefault="00362BF3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Рост показателя степени удовлетворенности потребителей качеством предоставления образовательной услуги</w:t>
            </w:r>
          </w:p>
        </w:tc>
        <w:tc>
          <w:tcPr>
            <w:tcW w:w="1299" w:type="pct"/>
          </w:tcPr>
          <w:p w:rsidR="00362BF3" w:rsidRPr="0026393E" w:rsidRDefault="00362BF3" w:rsidP="0026393E">
            <w:pPr>
              <w:widowControl w:val="0"/>
              <w:ind w:left="107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г. – 70%</w:t>
            </w:r>
          </w:p>
          <w:p w:rsidR="00362BF3" w:rsidRPr="0026393E" w:rsidRDefault="00362BF3" w:rsidP="0026393E">
            <w:pPr>
              <w:widowControl w:val="0"/>
              <w:tabs>
                <w:tab w:val="left" w:pos="2887"/>
                <w:tab w:val="left" w:pos="4601"/>
                <w:tab w:val="left" w:pos="6830"/>
                <w:tab w:val="left" w:pos="9334"/>
              </w:tabs>
              <w:ind w:left="108" w:right="51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г. – 80% от общего количества опрашиваемых семей</w:t>
            </w:r>
          </w:p>
        </w:tc>
      </w:tr>
      <w:tr w:rsidR="00362BF3" w:rsidRPr="0026393E" w:rsidTr="005A5D9A">
        <w:tc>
          <w:tcPr>
            <w:tcW w:w="2031" w:type="pct"/>
          </w:tcPr>
          <w:p w:rsidR="00362BF3" w:rsidRPr="0026393E" w:rsidRDefault="00362BF3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эф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ф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тем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влен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я,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д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держ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43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з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способ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остей 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талан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670" w:type="pct"/>
          </w:tcPr>
          <w:p w:rsidR="00362BF3" w:rsidRPr="0026393E" w:rsidRDefault="00362BF3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Внедрение механизмов выявления, поддержки и сопровождения детей с особыми способностями</w:t>
            </w:r>
          </w:p>
          <w:p w:rsidR="00362BF3" w:rsidRPr="0026393E" w:rsidRDefault="00362BF3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Создание системы сопровождения и наставничества для обучающихся школы</w:t>
            </w:r>
          </w:p>
        </w:tc>
        <w:tc>
          <w:tcPr>
            <w:tcW w:w="1299" w:type="pct"/>
          </w:tcPr>
          <w:p w:rsidR="00362BF3" w:rsidRPr="0026393E" w:rsidRDefault="00362BF3" w:rsidP="0026393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sz w:val="24"/>
                <w:szCs w:val="24"/>
              </w:rPr>
              <w:t>2023 – 2027г.г.</w:t>
            </w:r>
          </w:p>
          <w:p w:rsidR="00362BF3" w:rsidRPr="0026393E" w:rsidRDefault="00362BF3" w:rsidP="0026393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ежегодное проведение не менее 3 диагностик и 2 практик.</w:t>
            </w:r>
          </w:p>
          <w:p w:rsidR="00362BF3" w:rsidRPr="0026393E" w:rsidRDefault="00362BF3" w:rsidP="0026393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sz w:val="24"/>
                <w:szCs w:val="24"/>
              </w:rPr>
              <w:t>2023 – 2027г.г.</w:t>
            </w:r>
          </w:p>
          <w:p w:rsidR="00362BF3" w:rsidRPr="0026393E" w:rsidRDefault="00362BF3" w:rsidP="0026393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анализ участия детей в мероприятиях</w:t>
            </w:r>
          </w:p>
          <w:p w:rsidR="00362BF3" w:rsidRPr="0026393E" w:rsidRDefault="00362BF3" w:rsidP="0026393E">
            <w:pPr>
              <w:widowControl w:val="0"/>
              <w:ind w:left="107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раз втриместр).</w:t>
            </w:r>
          </w:p>
        </w:tc>
      </w:tr>
      <w:tr w:rsidR="00362BF3" w:rsidRPr="0026393E" w:rsidTr="005A5D9A">
        <w:tc>
          <w:tcPr>
            <w:tcW w:w="2031" w:type="pct"/>
          </w:tcPr>
          <w:p w:rsidR="00362BF3" w:rsidRPr="0026393E" w:rsidRDefault="00362BF3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возмож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остей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ча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б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чающи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 в 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ри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инт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тств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ю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ем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енден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ция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ития 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 вн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670" w:type="pct"/>
          </w:tcPr>
          <w:p w:rsidR="00362BF3" w:rsidRPr="0026393E" w:rsidRDefault="00362BF3" w:rsidP="00263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Увеличение доли учащихся, принявших участие в школьных, муниципальных, региональных и всероссийских внеучебных мероприятиях, не менее 70% от общей численности учащихся</w:t>
            </w:r>
          </w:p>
        </w:tc>
        <w:tc>
          <w:tcPr>
            <w:tcW w:w="1299" w:type="pct"/>
          </w:tcPr>
          <w:p w:rsidR="00362BF3" w:rsidRPr="0026393E" w:rsidRDefault="00362BF3" w:rsidP="0026393E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 – 45%</w:t>
            </w:r>
          </w:p>
          <w:p w:rsidR="00362BF3" w:rsidRPr="0026393E" w:rsidRDefault="00362BF3" w:rsidP="0026393E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62BF3" w:rsidRPr="0026393E" w:rsidRDefault="00362BF3" w:rsidP="0026393E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 – 55%</w:t>
            </w:r>
          </w:p>
          <w:p w:rsidR="00362BF3" w:rsidRPr="0026393E" w:rsidRDefault="00362BF3" w:rsidP="0026393E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62BF3" w:rsidRPr="0026393E" w:rsidRDefault="00362BF3" w:rsidP="0026393E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2027 – 70%</w:t>
            </w:r>
          </w:p>
          <w:p w:rsidR="00362BF3" w:rsidRPr="0026393E" w:rsidRDefault="00362BF3" w:rsidP="0026393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sz w:val="24"/>
                <w:szCs w:val="24"/>
              </w:rPr>
              <w:t>от общего  количества  обучающихся</w:t>
            </w:r>
          </w:p>
        </w:tc>
      </w:tr>
      <w:tr w:rsidR="00362BF3" w:rsidRPr="0026393E" w:rsidTr="005A5D9A">
        <w:tc>
          <w:tcPr>
            <w:tcW w:w="2031" w:type="pct"/>
          </w:tcPr>
          <w:p w:rsidR="00362BF3" w:rsidRPr="0026393E" w:rsidRDefault="00362BF3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Создание технических условий для перехода к автоматизированному делопроизводству, работе с цифровыми инструментами, использованию широкого спектра современных методик и технологий обучения, создание в школе современной и безопасной образовательной среды</w:t>
            </w:r>
          </w:p>
        </w:tc>
        <w:tc>
          <w:tcPr>
            <w:tcW w:w="1670" w:type="pct"/>
          </w:tcPr>
          <w:p w:rsidR="00362BF3" w:rsidRPr="0026393E" w:rsidRDefault="00362BF3" w:rsidP="0026393E">
            <w:pPr>
              <w:widowControl w:val="0"/>
              <w:tabs>
                <w:tab w:val="left" w:pos="2887"/>
                <w:tab w:val="left" w:pos="4601"/>
                <w:tab w:val="left" w:pos="6830"/>
                <w:tab w:val="left" w:pos="9334"/>
              </w:tabs>
              <w:ind w:left="108" w:right="49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26393E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Создание условий для развития материально-технической базы проекта;</w:t>
            </w:r>
          </w:p>
          <w:p w:rsidR="00362BF3" w:rsidRPr="0026393E" w:rsidRDefault="00362BF3" w:rsidP="0026393E">
            <w:pP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6393E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модернизация материально-технической базы, увеличение доли оснащенности современным оборудованием и программным обеспечением</w:t>
            </w:r>
          </w:p>
          <w:p w:rsidR="00362BF3" w:rsidRPr="0026393E" w:rsidRDefault="00362BF3" w:rsidP="0026393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Обучение педагогов на курсах повышения квалификации; участие в других обучающих мероприятиях (семинары, вебинары и т.п.)</w:t>
            </w:r>
          </w:p>
        </w:tc>
        <w:tc>
          <w:tcPr>
            <w:tcW w:w="1299" w:type="pct"/>
          </w:tcPr>
          <w:p w:rsidR="00362BF3" w:rsidRPr="0026393E" w:rsidRDefault="00362BF3" w:rsidP="0026393E">
            <w:pPr>
              <w:widowControl w:val="0"/>
              <w:tabs>
                <w:tab w:val="left" w:pos="2887"/>
                <w:tab w:val="left" w:pos="4601"/>
                <w:tab w:val="left" w:pos="6830"/>
                <w:tab w:val="left" w:pos="9334"/>
              </w:tabs>
              <w:ind w:left="108" w:righ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26393E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2023 г. - разработка программы «Цифровая образовательная среда Ежегодно обновление плана мероприятий по программе – 1 документ.</w:t>
            </w:r>
          </w:p>
          <w:p w:rsidR="00362BF3" w:rsidRPr="0026393E" w:rsidRDefault="00362BF3" w:rsidP="0026393E">
            <w:pPr>
              <w:widowControl w:val="0"/>
              <w:tabs>
                <w:tab w:val="left" w:pos="2887"/>
                <w:tab w:val="left" w:pos="4601"/>
                <w:tab w:val="left" w:pos="6830"/>
                <w:tab w:val="left" w:pos="9334"/>
              </w:tabs>
              <w:ind w:left="108" w:righ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26393E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Обновление материально-технической базы проекта:</w:t>
            </w:r>
          </w:p>
          <w:p w:rsidR="00362BF3" w:rsidRPr="0026393E" w:rsidRDefault="00362BF3" w:rsidP="0026393E">
            <w:pPr>
              <w:widowControl w:val="0"/>
              <w:tabs>
                <w:tab w:val="left" w:pos="2887"/>
                <w:tab w:val="left" w:pos="4601"/>
                <w:tab w:val="left" w:pos="6830"/>
                <w:tab w:val="left" w:pos="9334"/>
              </w:tabs>
              <w:ind w:left="108" w:righ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26393E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2025 г. – не менее 10% от общего состава парка компьютерной и орг.техники</w:t>
            </w:r>
          </w:p>
          <w:p w:rsidR="00362BF3" w:rsidRPr="0026393E" w:rsidRDefault="00362BF3" w:rsidP="0026393E">
            <w:pPr>
              <w:widowControl w:val="0"/>
              <w:tabs>
                <w:tab w:val="left" w:pos="2887"/>
                <w:tab w:val="left" w:pos="4601"/>
                <w:tab w:val="left" w:pos="6830"/>
                <w:tab w:val="left" w:pos="9334"/>
              </w:tabs>
              <w:ind w:left="108" w:righ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26393E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2027 г. – не менее 30% от общего </w:t>
            </w:r>
            <w:r w:rsidRPr="0026393E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>состава парка компьютерной и орг.техники</w:t>
            </w:r>
          </w:p>
          <w:p w:rsidR="00362BF3" w:rsidRPr="0026393E" w:rsidRDefault="00362BF3" w:rsidP="002639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6393E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Обновление лицензии на системное ПО – 100% действующего парка компьютерной техники</w:t>
            </w:r>
          </w:p>
          <w:p w:rsidR="00362BF3" w:rsidRPr="0026393E" w:rsidRDefault="00362BF3" w:rsidP="0026393E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2027 г. – 100% общего количества педагогических работников</w:t>
            </w:r>
          </w:p>
        </w:tc>
      </w:tr>
      <w:tr w:rsidR="00362BF3" w:rsidRPr="0026393E" w:rsidTr="005A5D9A">
        <w:tc>
          <w:tcPr>
            <w:tcW w:w="2031" w:type="pct"/>
          </w:tcPr>
          <w:p w:rsidR="00362BF3" w:rsidRPr="0026393E" w:rsidRDefault="00362BF3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lastRenderedPageBreak/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ити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темы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епрерывного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овыш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рофес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ьн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ифик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15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гог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18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12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14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вовл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ч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14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15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ци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ь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18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рофес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 ро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 педагог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иков</w:t>
            </w:r>
          </w:p>
        </w:tc>
        <w:tc>
          <w:tcPr>
            <w:tcW w:w="1670" w:type="pct"/>
          </w:tcPr>
          <w:p w:rsidR="00362BF3" w:rsidRPr="0026393E" w:rsidRDefault="00362BF3" w:rsidP="0026393E">
            <w:pPr>
              <w:widowControl w:val="0"/>
              <w:tabs>
                <w:tab w:val="left" w:pos="2887"/>
                <w:tab w:val="left" w:pos="4601"/>
                <w:tab w:val="left" w:pos="6830"/>
                <w:tab w:val="left" w:pos="9334"/>
              </w:tabs>
              <w:ind w:left="108" w:right="49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доли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гогов, имеющ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ш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 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фик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ци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онные категор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ии</w:t>
            </w:r>
          </w:p>
          <w:p w:rsidR="00362BF3" w:rsidRPr="0026393E" w:rsidRDefault="00362BF3" w:rsidP="0026393E">
            <w:pPr>
              <w:widowControl w:val="0"/>
              <w:tabs>
                <w:tab w:val="left" w:pos="2887"/>
                <w:tab w:val="left" w:pos="4601"/>
                <w:tab w:val="left" w:pos="6830"/>
                <w:tab w:val="left" w:pos="9334"/>
              </w:tabs>
              <w:ind w:left="108" w:right="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ен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72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з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ений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73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72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д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олж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72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кции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едагогиче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ра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б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иков,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ковод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еля обра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з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ьн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 организац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  <w:p w:rsidR="00362BF3" w:rsidRPr="0026393E" w:rsidRDefault="00362BF3" w:rsidP="0026393E">
            <w:pPr>
              <w:widowControl w:val="0"/>
              <w:tabs>
                <w:tab w:val="left" w:pos="2887"/>
                <w:tab w:val="left" w:pos="4601"/>
                <w:tab w:val="left" w:pos="6830"/>
                <w:tab w:val="left" w:pos="9334"/>
              </w:tabs>
              <w:ind w:left="108" w:right="49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уровня методического взаимодействия с молодыми специалистами</w:t>
            </w:r>
          </w:p>
        </w:tc>
        <w:tc>
          <w:tcPr>
            <w:tcW w:w="1299" w:type="pct"/>
          </w:tcPr>
          <w:p w:rsidR="00362BF3" w:rsidRPr="0026393E" w:rsidRDefault="00362BF3" w:rsidP="0026393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2023 - 85% от общего количества педагогов</w:t>
            </w:r>
          </w:p>
          <w:p w:rsidR="00362BF3" w:rsidRPr="0026393E" w:rsidRDefault="00362BF3" w:rsidP="0026393E">
            <w:pPr>
              <w:widowControl w:val="0"/>
              <w:tabs>
                <w:tab w:val="left" w:pos="2887"/>
                <w:tab w:val="left" w:pos="4601"/>
                <w:tab w:val="left" w:pos="6830"/>
                <w:tab w:val="left" w:pos="9334"/>
              </w:tabs>
              <w:ind w:left="108" w:right="5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2027 – 90%</w:t>
            </w:r>
          </w:p>
          <w:p w:rsidR="00362BF3" w:rsidRPr="0026393E" w:rsidRDefault="00362BF3" w:rsidP="0026393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 – 2025 разработка, корректировка должностных инструкций</w:t>
            </w:r>
          </w:p>
          <w:p w:rsidR="00362BF3" w:rsidRPr="0026393E" w:rsidRDefault="00362BF3" w:rsidP="0026393E">
            <w:pPr>
              <w:widowControl w:val="0"/>
              <w:tabs>
                <w:tab w:val="left" w:pos="2887"/>
                <w:tab w:val="left" w:pos="4601"/>
                <w:tab w:val="left" w:pos="6830"/>
                <w:tab w:val="left" w:pos="9334"/>
              </w:tabs>
              <w:ind w:left="108" w:right="5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2027 – утверждение</w:t>
            </w:r>
          </w:p>
          <w:p w:rsidR="00362BF3" w:rsidRPr="0026393E" w:rsidRDefault="00362BF3" w:rsidP="0026393E">
            <w:pPr>
              <w:widowControl w:val="0"/>
              <w:tabs>
                <w:tab w:val="left" w:pos="2887"/>
                <w:tab w:val="left" w:pos="4601"/>
                <w:tab w:val="left" w:pos="6830"/>
                <w:tab w:val="left" w:pos="9334"/>
              </w:tabs>
              <w:ind w:left="108" w:right="5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62BF3" w:rsidRPr="0026393E" w:rsidRDefault="00362BF3" w:rsidP="0026393E">
            <w:pPr>
              <w:widowControl w:val="0"/>
              <w:tabs>
                <w:tab w:val="left" w:pos="2887"/>
                <w:tab w:val="left" w:pos="4601"/>
                <w:tab w:val="left" w:pos="6830"/>
                <w:tab w:val="left" w:pos="9334"/>
              </w:tabs>
              <w:ind w:left="108" w:right="5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62BF3" w:rsidRPr="0026393E" w:rsidRDefault="00362BF3" w:rsidP="0026393E">
            <w:pPr>
              <w:widowControl w:val="0"/>
              <w:tabs>
                <w:tab w:val="left" w:pos="2887"/>
                <w:tab w:val="left" w:pos="4601"/>
                <w:tab w:val="left" w:pos="6830"/>
                <w:tab w:val="left" w:pos="9334"/>
              </w:tabs>
              <w:ind w:left="108" w:right="51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2027 – 100%</w:t>
            </w:r>
          </w:p>
        </w:tc>
      </w:tr>
      <w:tr w:rsidR="00362BF3" w:rsidRPr="0026393E" w:rsidTr="005A5D9A">
        <w:tc>
          <w:tcPr>
            <w:tcW w:w="2031" w:type="pct"/>
          </w:tcPr>
          <w:p w:rsidR="00362BF3" w:rsidRPr="0026393E" w:rsidRDefault="00362BF3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з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мов эф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ф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 вза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модействия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ч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с обра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з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ьн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ыми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г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низ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ц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я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ц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иал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ь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ы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рамках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у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обра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з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ьн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й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ф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питател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ьн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ьн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стемы ран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ф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р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т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ци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и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з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 выбора</w:t>
            </w:r>
          </w:p>
        </w:tc>
        <w:tc>
          <w:tcPr>
            <w:tcW w:w="1670" w:type="pct"/>
          </w:tcPr>
          <w:p w:rsidR="00362BF3" w:rsidRPr="0026393E" w:rsidRDefault="00362BF3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62BF3" w:rsidRPr="0026393E" w:rsidRDefault="00362BF3" w:rsidP="00263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Построение образовательной среды школы на основе развития и использования новейших интеллектуальных, информационных и  мультимедийных образовательных технологий</w:t>
            </w:r>
          </w:p>
        </w:tc>
        <w:tc>
          <w:tcPr>
            <w:tcW w:w="1299" w:type="pct"/>
          </w:tcPr>
          <w:p w:rsidR="00362BF3" w:rsidRPr="0026393E" w:rsidRDefault="00362BF3" w:rsidP="0026393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sz w:val="24"/>
                <w:szCs w:val="24"/>
              </w:rPr>
              <w:t>2023 – 350 чел.</w:t>
            </w:r>
          </w:p>
          <w:p w:rsidR="00362BF3" w:rsidRPr="0026393E" w:rsidRDefault="00362BF3" w:rsidP="0026393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sz w:val="24"/>
                <w:szCs w:val="24"/>
              </w:rPr>
              <w:t>2025 –350 чел.</w:t>
            </w:r>
          </w:p>
          <w:p w:rsidR="00362BF3" w:rsidRPr="0026393E" w:rsidRDefault="00362BF3" w:rsidP="0026393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sz w:val="24"/>
                <w:szCs w:val="24"/>
              </w:rPr>
              <w:t>2027 – 450 чел.</w:t>
            </w:r>
          </w:p>
          <w:p w:rsidR="00362BF3" w:rsidRPr="0026393E" w:rsidRDefault="00362BF3" w:rsidP="0026393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2BF3" w:rsidRPr="0026393E" w:rsidRDefault="00362BF3" w:rsidP="0026393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181F" w:rsidRPr="0026393E" w:rsidTr="005A5D9A">
        <w:tc>
          <w:tcPr>
            <w:tcW w:w="2031" w:type="pct"/>
          </w:tcPr>
          <w:p w:rsidR="0079181F" w:rsidRPr="0026393E" w:rsidRDefault="0079181F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Поддержка инициатив органов ученического соуправления</w:t>
            </w:r>
          </w:p>
        </w:tc>
        <w:tc>
          <w:tcPr>
            <w:tcW w:w="1670" w:type="pct"/>
          </w:tcPr>
          <w:p w:rsidR="0079181F" w:rsidRPr="0026393E" w:rsidRDefault="0079181F" w:rsidP="0026393E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Построение новой модели организации деятельности общественных объединений в школе</w:t>
            </w:r>
          </w:p>
          <w:p w:rsidR="0079181F" w:rsidRPr="0026393E" w:rsidRDefault="0079181F" w:rsidP="0026393E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(РДДМ)</w:t>
            </w:r>
          </w:p>
        </w:tc>
        <w:tc>
          <w:tcPr>
            <w:tcW w:w="1299" w:type="pct"/>
          </w:tcPr>
          <w:p w:rsidR="0079181F" w:rsidRPr="0026393E" w:rsidRDefault="0079181F" w:rsidP="0026393E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 год – определение направлений деятельности, создание первичной организации</w:t>
            </w:r>
          </w:p>
          <w:p w:rsidR="0079181F" w:rsidRPr="0026393E" w:rsidRDefault="0079181F" w:rsidP="0026393E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2024 -2026 – реализация деятельности объединения РДДМ</w:t>
            </w:r>
          </w:p>
          <w:p w:rsidR="0079181F" w:rsidRPr="0026393E" w:rsidRDefault="0079181F" w:rsidP="0026393E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2027 год – мониторинг и рефлексия</w:t>
            </w:r>
          </w:p>
        </w:tc>
      </w:tr>
      <w:tr w:rsidR="0079181F" w:rsidRPr="0026393E" w:rsidTr="005A5D9A">
        <w:tc>
          <w:tcPr>
            <w:tcW w:w="2031" w:type="pct"/>
          </w:tcPr>
          <w:p w:rsidR="0079181F" w:rsidRPr="0026393E" w:rsidRDefault="0079181F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Создание условий и необходимой педагогической поддержки участию детей в конкурсах различного уровня для проявления социальной активности</w:t>
            </w:r>
          </w:p>
        </w:tc>
        <w:tc>
          <w:tcPr>
            <w:tcW w:w="1670" w:type="pct"/>
          </w:tcPr>
          <w:p w:rsidR="0079181F" w:rsidRPr="0026393E" w:rsidRDefault="0079181F" w:rsidP="0026393E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Рост численности учащихся, вовлеченных в конкурсы различного уровня и направления  для проявления социальной активности</w:t>
            </w:r>
          </w:p>
        </w:tc>
        <w:tc>
          <w:tcPr>
            <w:tcW w:w="1299" w:type="pct"/>
          </w:tcPr>
          <w:p w:rsidR="0079181F" w:rsidRPr="0026393E" w:rsidRDefault="0079181F" w:rsidP="0026393E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 – 15%</w:t>
            </w:r>
          </w:p>
          <w:p w:rsidR="0079181F" w:rsidRPr="0026393E" w:rsidRDefault="0079181F" w:rsidP="0026393E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 – 35%</w:t>
            </w:r>
          </w:p>
          <w:p w:rsidR="0079181F" w:rsidRPr="0026393E" w:rsidRDefault="0079181F" w:rsidP="0026393E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2027 – 45%</w:t>
            </w:r>
          </w:p>
          <w:p w:rsidR="0079181F" w:rsidRPr="0026393E" w:rsidRDefault="0079181F" w:rsidP="00263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sz w:val="24"/>
                <w:szCs w:val="24"/>
              </w:rPr>
              <w:t>от общего количества обучающихся</w:t>
            </w:r>
          </w:p>
          <w:p w:rsidR="0079181F" w:rsidRPr="0026393E" w:rsidRDefault="0079181F" w:rsidP="0026393E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181F" w:rsidRPr="0026393E" w:rsidTr="005A5D9A">
        <w:tc>
          <w:tcPr>
            <w:tcW w:w="2031" w:type="pct"/>
          </w:tcPr>
          <w:p w:rsidR="0079181F" w:rsidRPr="0026393E" w:rsidRDefault="0079181F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Развитие</w:t>
            </w:r>
            <w:r w:rsidRPr="0026393E">
              <w:rPr>
                <w:rFonts w:ascii="Times New Roman" w:eastAsia="Times New Roman" w:hAnsi="Times New Roman" w:cs="Times New Roman"/>
                <w:color w:val="000000" w:themeColor="text1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деятельности детских общественных объединений в школе</w:t>
            </w:r>
          </w:p>
        </w:tc>
        <w:tc>
          <w:tcPr>
            <w:tcW w:w="1670" w:type="pct"/>
          </w:tcPr>
          <w:p w:rsidR="0079181F" w:rsidRPr="0026393E" w:rsidRDefault="0079181F" w:rsidP="0026393E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Организована деятельность</w:t>
            </w:r>
          </w:p>
          <w:p w:rsidR="0079181F" w:rsidRPr="0026393E" w:rsidRDefault="0079181F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РДДМ, ЮИД, «Орлята России» ЭКОволонтерский отряд, ШСК «Кристалл»</w:t>
            </w:r>
          </w:p>
        </w:tc>
        <w:tc>
          <w:tcPr>
            <w:tcW w:w="1299" w:type="pct"/>
          </w:tcPr>
          <w:p w:rsidR="0079181F" w:rsidRPr="0026393E" w:rsidRDefault="0079181F" w:rsidP="0026393E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Вовлеченность в деятельность общественных объединений в школе</w:t>
            </w:r>
          </w:p>
          <w:p w:rsidR="0079181F" w:rsidRPr="0026393E" w:rsidRDefault="0079181F" w:rsidP="0026393E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 – 10%</w:t>
            </w:r>
          </w:p>
          <w:p w:rsidR="0079181F" w:rsidRPr="0026393E" w:rsidRDefault="0079181F" w:rsidP="0026393E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 – 15%</w:t>
            </w:r>
          </w:p>
          <w:p w:rsidR="0079181F" w:rsidRPr="0026393E" w:rsidRDefault="0079181F" w:rsidP="0026393E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2027 – 20%</w:t>
            </w:r>
          </w:p>
          <w:p w:rsidR="0079181F" w:rsidRPr="0026393E" w:rsidRDefault="0079181F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общего количества обучающихся</w:t>
            </w:r>
          </w:p>
        </w:tc>
      </w:tr>
    </w:tbl>
    <w:p w:rsidR="005A5D9A" w:rsidRDefault="005A5D9A" w:rsidP="002639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3589" w:rsidRPr="0026393E" w:rsidRDefault="007C3589" w:rsidP="002639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93E">
        <w:rPr>
          <w:rFonts w:ascii="Times New Roman" w:hAnsi="Times New Roman" w:cs="Times New Roman"/>
          <w:bCs/>
          <w:sz w:val="28"/>
          <w:szCs w:val="28"/>
        </w:rPr>
        <w:t xml:space="preserve">8. Дорожная карта реализации Программы развития. </w:t>
      </w:r>
    </w:p>
    <w:p w:rsidR="007C3589" w:rsidRPr="0026393E" w:rsidRDefault="007C3589" w:rsidP="002639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26393E" w:rsidTr="003E075F">
        <w:trPr>
          <w:trHeight w:val="20"/>
        </w:trPr>
        <w:tc>
          <w:tcPr>
            <w:tcW w:w="943" w:type="pct"/>
            <w:vAlign w:val="center"/>
          </w:tcPr>
          <w:p w:rsidR="007C3589" w:rsidRPr="0026393E" w:rsidRDefault="007C3589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26393E" w:rsidRDefault="007C3589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26393E" w:rsidRDefault="007C3589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26393E" w:rsidRDefault="007C3589" w:rsidP="0026393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26393E" w:rsidRDefault="007C3589" w:rsidP="0026393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26393E" w:rsidTr="003E075F">
        <w:trPr>
          <w:trHeight w:val="20"/>
        </w:trPr>
        <w:tc>
          <w:tcPr>
            <w:tcW w:w="943" w:type="pct"/>
          </w:tcPr>
          <w:p w:rsidR="007C3589" w:rsidRPr="0026393E" w:rsidRDefault="007C3589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7" w:type="pct"/>
          </w:tcPr>
          <w:p w:rsidR="007C3589" w:rsidRPr="0026393E" w:rsidRDefault="007C3589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:rsidR="007C3589" w:rsidRPr="0026393E" w:rsidRDefault="007C3589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26393E" w:rsidRDefault="007C3589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:rsidR="007C3589" w:rsidRPr="0026393E" w:rsidRDefault="007C3589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26393E" w:rsidRDefault="007C3589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26393E" w:rsidRDefault="007C3589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26393E" w:rsidRDefault="007C3589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26393E" w:rsidTr="003E075F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26393E" w:rsidRDefault="007C3589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26393E" w:rsidRDefault="007C3589" w:rsidP="0026393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3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26393E" w:rsidTr="003E075F">
        <w:trPr>
          <w:trHeight w:val="20"/>
        </w:trPr>
        <w:tc>
          <w:tcPr>
            <w:tcW w:w="943" w:type="pct"/>
          </w:tcPr>
          <w:p w:rsidR="007C3589" w:rsidRPr="0026393E" w:rsidRDefault="007C3589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26393E" w:rsidRDefault="007C3589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26393E" w:rsidRDefault="007C3589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26393E" w:rsidRDefault="007C3589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26393E" w:rsidRDefault="007C3589" w:rsidP="002639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26393E" w:rsidRDefault="007C3589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26393E" w:rsidRDefault="007C3589" w:rsidP="0026393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Pr="0026393E" w:rsidRDefault="007C3589" w:rsidP="002639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305E" w:rsidRPr="0026393E" w:rsidRDefault="00FB305E" w:rsidP="0026393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26393E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8E3" w:rsidRDefault="003148E3">
      <w:pPr>
        <w:spacing w:after="0" w:line="240" w:lineRule="auto"/>
      </w:pPr>
      <w:r>
        <w:separator/>
      </w:r>
    </w:p>
  </w:endnote>
  <w:endnote w:type="continuationSeparator" w:id="1">
    <w:p w:rsidR="003148E3" w:rsidRDefault="0031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B0767C" w:rsidRDefault="00AF76F8">
        <w:pPr>
          <w:pStyle w:val="ad"/>
          <w:jc w:val="center"/>
        </w:pPr>
        <w:fldSimple w:instr="PAGE   \* MERGEFORMAT">
          <w:r w:rsidR="00D02938">
            <w:rPr>
              <w:noProof/>
            </w:rPr>
            <w:t>2</w:t>
          </w:r>
        </w:fldSimple>
      </w:p>
    </w:sdtContent>
  </w:sdt>
  <w:p w:rsidR="00B0767C" w:rsidRDefault="00B0767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8E3" w:rsidRDefault="003148E3">
      <w:pPr>
        <w:spacing w:after="0" w:line="240" w:lineRule="auto"/>
      </w:pPr>
      <w:r>
        <w:separator/>
      </w:r>
    </w:p>
  </w:footnote>
  <w:footnote w:type="continuationSeparator" w:id="1">
    <w:p w:rsidR="003148E3" w:rsidRDefault="0031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2774"/>
      <w:docPartObj>
        <w:docPartGallery w:val="Page Numbers (Top of Page)"/>
        <w:docPartUnique/>
      </w:docPartObj>
    </w:sdtPr>
    <w:sdtContent>
      <w:p w:rsidR="00B0767C" w:rsidRDefault="00AF76F8">
        <w:pPr>
          <w:pStyle w:val="ab"/>
          <w:jc w:val="center"/>
        </w:pPr>
        <w:fldSimple w:instr="PAGE   \* MERGEFORMAT">
          <w:r w:rsidR="00D02938">
            <w:rPr>
              <w:noProof/>
            </w:rPr>
            <w:t>128</w:t>
          </w:r>
        </w:fldSimple>
      </w:p>
    </w:sdtContent>
  </w:sdt>
  <w:p w:rsidR="00B0767C" w:rsidRDefault="00B0767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98B"/>
    <w:multiLevelType w:val="hybridMultilevel"/>
    <w:tmpl w:val="A19411F0"/>
    <w:lvl w:ilvl="0" w:tplc="6F965D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8E1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E618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016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2C0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C623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E81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D036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1A48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D3FE8"/>
    <w:multiLevelType w:val="hybridMultilevel"/>
    <w:tmpl w:val="B44A057C"/>
    <w:lvl w:ilvl="0" w:tplc="CCD0C2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098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0CEE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A28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B676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1C28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225D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68C9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5268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B136DF6A">
      <w:numFmt w:val="decimal"/>
      <w:lvlText w:val=""/>
      <w:lvlJc w:val="left"/>
    </w:lvl>
    <w:lvl w:ilvl="2" w:tplc="7C9C02F8">
      <w:numFmt w:val="decimal"/>
      <w:lvlText w:val=""/>
      <w:lvlJc w:val="left"/>
    </w:lvl>
    <w:lvl w:ilvl="3" w:tplc="498005DC">
      <w:numFmt w:val="decimal"/>
      <w:lvlText w:val=""/>
      <w:lvlJc w:val="left"/>
    </w:lvl>
    <w:lvl w:ilvl="4" w:tplc="34C48E4E">
      <w:numFmt w:val="decimal"/>
      <w:lvlText w:val=""/>
      <w:lvlJc w:val="left"/>
    </w:lvl>
    <w:lvl w:ilvl="5" w:tplc="B29A6C96">
      <w:numFmt w:val="decimal"/>
      <w:lvlText w:val=""/>
      <w:lvlJc w:val="left"/>
    </w:lvl>
    <w:lvl w:ilvl="6" w:tplc="43EC1C0E">
      <w:numFmt w:val="decimal"/>
      <w:lvlText w:val=""/>
      <w:lvlJc w:val="left"/>
    </w:lvl>
    <w:lvl w:ilvl="7" w:tplc="BADAE910">
      <w:numFmt w:val="decimal"/>
      <w:lvlText w:val=""/>
      <w:lvlJc w:val="left"/>
    </w:lvl>
    <w:lvl w:ilvl="8" w:tplc="9398AF14">
      <w:numFmt w:val="decimal"/>
      <w:lvlText w:val=""/>
      <w:lvlJc w:val="left"/>
    </w:lvl>
  </w:abstractNum>
  <w:abstractNum w:abstractNumId="3">
    <w:nsid w:val="0DBE5C36"/>
    <w:multiLevelType w:val="hybridMultilevel"/>
    <w:tmpl w:val="9BEE74DA"/>
    <w:lvl w:ilvl="0" w:tplc="139214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514BA"/>
    <w:multiLevelType w:val="hybridMultilevel"/>
    <w:tmpl w:val="B1C459CE"/>
    <w:lvl w:ilvl="0" w:tplc="9E56E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1AA0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3A9C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CE9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3831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2607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EA62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327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94D2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4B35E35"/>
    <w:multiLevelType w:val="multilevel"/>
    <w:tmpl w:val="8382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4B9431A"/>
    <w:multiLevelType w:val="hybridMultilevel"/>
    <w:tmpl w:val="FD0A2FC2"/>
    <w:lvl w:ilvl="0" w:tplc="AAC48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4A82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52EB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8845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E42B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0248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B472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0008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9CCE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53553C3"/>
    <w:multiLevelType w:val="hybridMultilevel"/>
    <w:tmpl w:val="351031B4"/>
    <w:lvl w:ilvl="0" w:tplc="2DDA59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6AF4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8A80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22A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C209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8D5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6B5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88A9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D8FC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11380D"/>
    <w:multiLevelType w:val="hybridMultilevel"/>
    <w:tmpl w:val="37FADFB4"/>
    <w:lvl w:ilvl="0" w:tplc="A704DB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45F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00E1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C0A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5E62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8EB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F824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86A9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8AC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273C0"/>
    <w:multiLevelType w:val="hybridMultilevel"/>
    <w:tmpl w:val="D1EE41BE"/>
    <w:lvl w:ilvl="0" w:tplc="817E5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5400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835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0EBE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8C22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063A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9CD9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CAE4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807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72D7461"/>
    <w:multiLevelType w:val="hybridMultilevel"/>
    <w:tmpl w:val="0E86A832"/>
    <w:lvl w:ilvl="0" w:tplc="1B18D0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28C9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9C06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B491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CEDF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A689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829B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880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1084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BB71BEE"/>
    <w:multiLevelType w:val="hybridMultilevel"/>
    <w:tmpl w:val="7250F626"/>
    <w:lvl w:ilvl="0" w:tplc="96607D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182D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9065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EA3B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E8C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0624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049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301D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7244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FDF0D39"/>
    <w:multiLevelType w:val="hybridMultilevel"/>
    <w:tmpl w:val="D6702750"/>
    <w:lvl w:ilvl="0" w:tplc="7486AB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AAC4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266F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A84B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8E52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16BC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F0B1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672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3E6E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6531953"/>
    <w:multiLevelType w:val="hybridMultilevel"/>
    <w:tmpl w:val="71507244"/>
    <w:lvl w:ilvl="0" w:tplc="3AAC68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14CE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5AC4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8694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853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226A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A8DF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4EBE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84A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B3D377C"/>
    <w:multiLevelType w:val="hybridMultilevel"/>
    <w:tmpl w:val="BE92A134"/>
    <w:lvl w:ilvl="0" w:tplc="C85E6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BE64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FABE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3AE5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34D9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0C77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C1A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8C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A0BF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F3F57FE"/>
    <w:multiLevelType w:val="multilevel"/>
    <w:tmpl w:val="8382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50A20BF4"/>
    <w:multiLevelType w:val="multilevel"/>
    <w:tmpl w:val="8382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DD04DF6"/>
    <w:multiLevelType w:val="hybridMultilevel"/>
    <w:tmpl w:val="5CC8E81C"/>
    <w:lvl w:ilvl="0" w:tplc="0B52C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248F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3C62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04D9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7436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369D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20BB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80D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5652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4A42C14"/>
    <w:multiLevelType w:val="hybridMultilevel"/>
    <w:tmpl w:val="5422372C"/>
    <w:lvl w:ilvl="0" w:tplc="131A1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C2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0217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260E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AEB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25A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B85F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5CCF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0CE8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6896B10"/>
    <w:multiLevelType w:val="hybridMultilevel"/>
    <w:tmpl w:val="0338C4F4"/>
    <w:lvl w:ilvl="0" w:tplc="7B4482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36FA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F1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405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4F9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CC39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6DF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F82F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A45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385680"/>
    <w:multiLevelType w:val="multilevel"/>
    <w:tmpl w:val="8382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70E01814"/>
    <w:multiLevelType w:val="hybridMultilevel"/>
    <w:tmpl w:val="E1E6F58A"/>
    <w:lvl w:ilvl="0" w:tplc="30AC81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2A45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2437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9CF5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4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810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D065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868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7210A6"/>
    <w:multiLevelType w:val="hybridMultilevel"/>
    <w:tmpl w:val="AD7E2806"/>
    <w:lvl w:ilvl="0" w:tplc="E702DB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E7A9E0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2D8A3F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75C8C42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C4A653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B829F0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F346B9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2FE880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542E4C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</w:num>
  <w:num w:numId="8">
    <w:abstractNumId w:val="14"/>
  </w:num>
  <w:num w:numId="9">
    <w:abstractNumId w:val="17"/>
  </w:num>
  <w:num w:numId="10">
    <w:abstractNumId w:val="18"/>
  </w:num>
  <w:num w:numId="11">
    <w:abstractNumId w:val="1"/>
  </w:num>
  <w:num w:numId="12">
    <w:abstractNumId w:val="12"/>
  </w:num>
  <w:num w:numId="13">
    <w:abstractNumId w:val="6"/>
  </w:num>
  <w:num w:numId="14">
    <w:abstractNumId w:val="9"/>
  </w:num>
  <w:num w:numId="15">
    <w:abstractNumId w:val="13"/>
  </w:num>
  <w:num w:numId="16">
    <w:abstractNumId w:val="10"/>
  </w:num>
  <w:num w:numId="17">
    <w:abstractNumId w:val="4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  <w:num w:numId="22">
    <w:abstractNumId w:val="8"/>
  </w:num>
  <w:num w:numId="23">
    <w:abstractNumId w:val="0"/>
  </w:num>
  <w:num w:numId="24">
    <w:abstractNumId w:val="21"/>
  </w:num>
  <w:num w:numId="25">
    <w:abstractNumId w:val="7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10B9F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95F28"/>
    <w:rsid w:val="000D2B38"/>
    <w:rsid w:val="000D5391"/>
    <w:rsid w:val="000D57BA"/>
    <w:rsid w:val="000E6856"/>
    <w:rsid w:val="00111F0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1E6148"/>
    <w:rsid w:val="001F4283"/>
    <w:rsid w:val="002120BE"/>
    <w:rsid w:val="002439CF"/>
    <w:rsid w:val="00253405"/>
    <w:rsid w:val="0026393E"/>
    <w:rsid w:val="00270861"/>
    <w:rsid w:val="002855D8"/>
    <w:rsid w:val="002A73EC"/>
    <w:rsid w:val="002B18AE"/>
    <w:rsid w:val="002E40CF"/>
    <w:rsid w:val="002F5754"/>
    <w:rsid w:val="003148E3"/>
    <w:rsid w:val="00326A9C"/>
    <w:rsid w:val="00344DE2"/>
    <w:rsid w:val="00352213"/>
    <w:rsid w:val="00362BF3"/>
    <w:rsid w:val="003664FE"/>
    <w:rsid w:val="00386A2C"/>
    <w:rsid w:val="003924F7"/>
    <w:rsid w:val="00393A22"/>
    <w:rsid w:val="003E0205"/>
    <w:rsid w:val="003E075F"/>
    <w:rsid w:val="003E54CC"/>
    <w:rsid w:val="003F29FB"/>
    <w:rsid w:val="003F3AC4"/>
    <w:rsid w:val="00403305"/>
    <w:rsid w:val="00410179"/>
    <w:rsid w:val="00412A4A"/>
    <w:rsid w:val="0041567B"/>
    <w:rsid w:val="00423C83"/>
    <w:rsid w:val="00426C95"/>
    <w:rsid w:val="0043376E"/>
    <w:rsid w:val="0044103D"/>
    <w:rsid w:val="00445648"/>
    <w:rsid w:val="00447F40"/>
    <w:rsid w:val="00482DB4"/>
    <w:rsid w:val="00495419"/>
    <w:rsid w:val="00496494"/>
    <w:rsid w:val="004A1535"/>
    <w:rsid w:val="004A1E69"/>
    <w:rsid w:val="004A3410"/>
    <w:rsid w:val="004A4726"/>
    <w:rsid w:val="004B0E2F"/>
    <w:rsid w:val="004C2689"/>
    <w:rsid w:val="004C4E25"/>
    <w:rsid w:val="0052017B"/>
    <w:rsid w:val="00523583"/>
    <w:rsid w:val="00524341"/>
    <w:rsid w:val="00525F1F"/>
    <w:rsid w:val="00530824"/>
    <w:rsid w:val="00584D4B"/>
    <w:rsid w:val="005A4096"/>
    <w:rsid w:val="005A592B"/>
    <w:rsid w:val="005A5D9A"/>
    <w:rsid w:val="005E4D59"/>
    <w:rsid w:val="005E757B"/>
    <w:rsid w:val="005F5C2C"/>
    <w:rsid w:val="006073D3"/>
    <w:rsid w:val="006976AE"/>
    <w:rsid w:val="006B0C6C"/>
    <w:rsid w:val="006E187D"/>
    <w:rsid w:val="0075658D"/>
    <w:rsid w:val="007616F3"/>
    <w:rsid w:val="0076222E"/>
    <w:rsid w:val="0079181F"/>
    <w:rsid w:val="007B5764"/>
    <w:rsid w:val="007C3589"/>
    <w:rsid w:val="007C6F12"/>
    <w:rsid w:val="007D67A3"/>
    <w:rsid w:val="007E04B0"/>
    <w:rsid w:val="007F0B84"/>
    <w:rsid w:val="00804544"/>
    <w:rsid w:val="00805851"/>
    <w:rsid w:val="00841659"/>
    <w:rsid w:val="00845247"/>
    <w:rsid w:val="00862A49"/>
    <w:rsid w:val="00864F88"/>
    <w:rsid w:val="008659B2"/>
    <w:rsid w:val="0088108B"/>
    <w:rsid w:val="008B1BA2"/>
    <w:rsid w:val="0091554C"/>
    <w:rsid w:val="00933B10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AAF"/>
    <w:rsid w:val="00A66C55"/>
    <w:rsid w:val="00A9450E"/>
    <w:rsid w:val="00AE38A8"/>
    <w:rsid w:val="00AE6740"/>
    <w:rsid w:val="00AE71C7"/>
    <w:rsid w:val="00AF76F8"/>
    <w:rsid w:val="00B0321D"/>
    <w:rsid w:val="00B0767C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2938"/>
    <w:rsid w:val="00D05772"/>
    <w:rsid w:val="00D231CC"/>
    <w:rsid w:val="00D232AF"/>
    <w:rsid w:val="00D34140"/>
    <w:rsid w:val="00D3493B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17FB9"/>
    <w:rsid w:val="00E3729D"/>
    <w:rsid w:val="00E71123"/>
    <w:rsid w:val="00E75AE2"/>
    <w:rsid w:val="00E81AC4"/>
    <w:rsid w:val="00E96E5B"/>
    <w:rsid w:val="00EA5866"/>
    <w:rsid w:val="00EC1A1F"/>
    <w:rsid w:val="00EE3BC4"/>
    <w:rsid w:val="00EF1024"/>
    <w:rsid w:val="00F046CD"/>
    <w:rsid w:val="00F16BA3"/>
    <w:rsid w:val="00F1737C"/>
    <w:rsid w:val="00F6293C"/>
    <w:rsid w:val="00F907E1"/>
    <w:rsid w:val="00FB2561"/>
    <w:rsid w:val="00FB305E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5B"/>
  </w:style>
  <w:style w:type="paragraph" w:styleId="1">
    <w:name w:val="heading 1"/>
    <w:basedOn w:val="a"/>
    <w:next w:val="a"/>
    <w:link w:val="10"/>
    <w:uiPriority w:val="9"/>
    <w:qFormat/>
    <w:rsid w:val="00E96E5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96E5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96E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96E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96E5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96E5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96E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96E5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96E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96E5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96E5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96E5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96E5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96E5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96E5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96E5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96E5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96E5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96E5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96E5B"/>
    <w:rPr>
      <w:sz w:val="24"/>
      <w:szCs w:val="24"/>
    </w:rPr>
  </w:style>
  <w:style w:type="character" w:customStyle="1" w:styleId="QuoteChar">
    <w:name w:val="Quote Char"/>
    <w:uiPriority w:val="29"/>
    <w:rsid w:val="00E96E5B"/>
    <w:rPr>
      <w:i/>
    </w:rPr>
  </w:style>
  <w:style w:type="character" w:customStyle="1" w:styleId="IntenseQuoteChar">
    <w:name w:val="Intense Quote Char"/>
    <w:uiPriority w:val="30"/>
    <w:rsid w:val="00E96E5B"/>
    <w:rPr>
      <w:i/>
    </w:rPr>
  </w:style>
  <w:style w:type="character" w:customStyle="1" w:styleId="HeaderChar">
    <w:name w:val="Header Char"/>
    <w:basedOn w:val="a0"/>
    <w:uiPriority w:val="99"/>
    <w:rsid w:val="00E96E5B"/>
  </w:style>
  <w:style w:type="character" w:customStyle="1" w:styleId="CaptionChar">
    <w:name w:val="Caption Char"/>
    <w:uiPriority w:val="99"/>
    <w:rsid w:val="00E96E5B"/>
  </w:style>
  <w:style w:type="character" w:customStyle="1" w:styleId="FootnoteTextChar">
    <w:name w:val="Footnote Text Char"/>
    <w:uiPriority w:val="99"/>
    <w:rsid w:val="00E96E5B"/>
    <w:rPr>
      <w:sz w:val="18"/>
    </w:rPr>
  </w:style>
  <w:style w:type="character" w:customStyle="1" w:styleId="EndnoteTextChar">
    <w:name w:val="Endnote Text Char"/>
    <w:uiPriority w:val="99"/>
    <w:rsid w:val="00E96E5B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E96E5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96E5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96E5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96E5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96E5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96E5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96E5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96E5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96E5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E96E5B"/>
    <w:pPr>
      <w:ind w:left="720"/>
      <w:contextualSpacing/>
    </w:pPr>
  </w:style>
  <w:style w:type="paragraph" w:styleId="a4">
    <w:name w:val="No Spacing"/>
    <w:uiPriority w:val="1"/>
    <w:qFormat/>
    <w:rsid w:val="00E96E5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96E5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96E5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96E5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96E5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96E5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96E5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96E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96E5B"/>
    <w:rPr>
      <w:i/>
    </w:rPr>
  </w:style>
  <w:style w:type="paragraph" w:styleId="ab">
    <w:name w:val="header"/>
    <w:basedOn w:val="a"/>
    <w:link w:val="ac"/>
    <w:uiPriority w:val="99"/>
    <w:unhideWhenUsed/>
    <w:rsid w:val="00E96E5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6E5B"/>
  </w:style>
  <w:style w:type="paragraph" w:styleId="ad">
    <w:name w:val="footer"/>
    <w:basedOn w:val="a"/>
    <w:link w:val="ae"/>
    <w:uiPriority w:val="99"/>
    <w:unhideWhenUsed/>
    <w:rsid w:val="00E96E5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96E5B"/>
  </w:style>
  <w:style w:type="paragraph" w:styleId="af">
    <w:name w:val="caption"/>
    <w:basedOn w:val="a"/>
    <w:next w:val="a"/>
    <w:uiPriority w:val="35"/>
    <w:semiHidden/>
    <w:unhideWhenUsed/>
    <w:qFormat/>
    <w:rsid w:val="00E96E5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E96E5B"/>
  </w:style>
  <w:style w:type="table" w:styleId="af0">
    <w:name w:val="Table Grid"/>
    <w:basedOn w:val="a1"/>
    <w:uiPriority w:val="59"/>
    <w:rsid w:val="00E96E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96E5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96E5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96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6E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96E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6E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6E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6E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6E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6E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6E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96E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6E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6E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6E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6E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6E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6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E96E5B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E96E5B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E96E5B"/>
    <w:rPr>
      <w:sz w:val="18"/>
    </w:rPr>
  </w:style>
  <w:style w:type="character" w:styleId="af4">
    <w:name w:val="footnote reference"/>
    <w:basedOn w:val="a0"/>
    <w:uiPriority w:val="99"/>
    <w:unhideWhenUsed/>
    <w:rsid w:val="00E96E5B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E96E5B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E96E5B"/>
    <w:rPr>
      <w:sz w:val="20"/>
    </w:rPr>
  </w:style>
  <w:style w:type="character" w:styleId="af7">
    <w:name w:val="endnote reference"/>
    <w:basedOn w:val="a0"/>
    <w:uiPriority w:val="99"/>
    <w:semiHidden/>
    <w:unhideWhenUsed/>
    <w:rsid w:val="00E96E5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96E5B"/>
    <w:pPr>
      <w:spacing w:after="57"/>
    </w:pPr>
  </w:style>
  <w:style w:type="paragraph" w:styleId="23">
    <w:name w:val="toc 2"/>
    <w:basedOn w:val="a"/>
    <w:next w:val="a"/>
    <w:uiPriority w:val="39"/>
    <w:unhideWhenUsed/>
    <w:rsid w:val="00E96E5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96E5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96E5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96E5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96E5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96E5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96E5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96E5B"/>
    <w:pPr>
      <w:spacing w:after="57"/>
      <w:ind w:left="2268"/>
    </w:pPr>
  </w:style>
  <w:style w:type="paragraph" w:styleId="af8">
    <w:name w:val="TOC Heading"/>
    <w:uiPriority w:val="39"/>
    <w:unhideWhenUsed/>
    <w:rsid w:val="00E96E5B"/>
  </w:style>
  <w:style w:type="paragraph" w:styleId="af9">
    <w:name w:val="table of figures"/>
    <w:basedOn w:val="a"/>
    <w:next w:val="a"/>
    <w:uiPriority w:val="99"/>
    <w:unhideWhenUsed/>
    <w:rsid w:val="00E96E5B"/>
    <w:pPr>
      <w:spacing w:after="0"/>
    </w:pPr>
  </w:style>
  <w:style w:type="paragraph" w:customStyle="1" w:styleId="ConsPlusNormal">
    <w:name w:val="ConsPlusNormal"/>
    <w:rsid w:val="00E96E5B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E96E5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E96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96E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96E5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2708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2">
    <w:name w:val="Основной текст3"/>
    <w:basedOn w:val="a"/>
    <w:rsid w:val="00270861"/>
    <w:pPr>
      <w:widowControl w:val="0"/>
      <w:shd w:val="clear" w:color="auto" w:fill="FFFFFF"/>
      <w:spacing w:before="900" w:after="5040" w:line="0" w:lineRule="atLeast"/>
      <w:ind w:hanging="360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75D2-4D9F-4E5E-9462-B4FC47B6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128</Pages>
  <Words>26512</Words>
  <Characters>151122</Characters>
  <Application>Microsoft Office Word</Application>
  <DocSecurity>0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эля</cp:lastModifiedBy>
  <cp:revision>2</cp:revision>
  <cp:lastPrinted>2024-11-08T09:23:00Z</cp:lastPrinted>
  <dcterms:created xsi:type="dcterms:W3CDTF">2024-11-08T12:39:00Z</dcterms:created>
  <dcterms:modified xsi:type="dcterms:W3CDTF">2024-11-08T12:39:00Z</dcterms:modified>
</cp:coreProperties>
</file>